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2C89" w:rsidRDefault="00712C89" w:rsidP="00455F11">
      <w:pPr>
        <w:spacing w:after="60"/>
        <w:rPr>
          <w:rFonts w:ascii="inherit" w:hAnsi="inherit"/>
          <w:sz w:val="20"/>
          <w:szCs w:val="20"/>
        </w:rPr>
      </w:pPr>
    </w:p>
    <w:p w:rsidR="00712C89" w:rsidRDefault="00712C89" w:rsidP="00712C89">
      <w:pPr>
        <w:pStyle w:val="NormalWeb"/>
        <w:spacing w:before="0" w:beforeAutospacing="0" w:after="60" w:afterAutospacing="0"/>
        <w:ind w:left="72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4C4F5D">
      <w:pPr>
        <w:pStyle w:val="NormalWeb"/>
        <w:spacing w:before="0" w:beforeAutospacing="0" w:after="60" w:afterAutospacing="0"/>
        <w:ind w:left="360"/>
        <w:jc w:val="center"/>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4C4F5D" w:rsidP="004C4F5D">
      <w:pPr>
        <w:pStyle w:val="NormalWeb"/>
        <w:spacing w:before="0" w:beforeAutospacing="0" w:after="60" w:afterAutospacing="0" w:line="480" w:lineRule="auto"/>
        <w:ind w:left="360"/>
        <w:jc w:val="center"/>
        <w:rPr>
          <w:b/>
        </w:rPr>
      </w:pPr>
      <w:r w:rsidRPr="004C4F5D">
        <w:rPr>
          <w:b/>
        </w:rPr>
        <w:t>Name</w:t>
      </w:r>
    </w:p>
    <w:p w:rsidR="007144C2" w:rsidRDefault="007144C2" w:rsidP="004C4F5D">
      <w:pPr>
        <w:pStyle w:val="NormalWeb"/>
        <w:spacing w:before="0" w:beforeAutospacing="0" w:after="60" w:afterAutospacing="0" w:line="480" w:lineRule="auto"/>
        <w:ind w:left="360"/>
        <w:jc w:val="center"/>
        <w:rPr>
          <w:b/>
        </w:rPr>
      </w:pPr>
    </w:p>
    <w:p w:rsidR="004C4F5D" w:rsidRPr="004C4F5D" w:rsidRDefault="004C4F5D" w:rsidP="004C4F5D">
      <w:pPr>
        <w:pStyle w:val="NormalWeb"/>
        <w:spacing w:before="0" w:beforeAutospacing="0" w:after="60" w:afterAutospacing="0" w:line="480" w:lineRule="auto"/>
        <w:ind w:left="360"/>
        <w:jc w:val="center"/>
        <w:rPr>
          <w:b/>
        </w:rPr>
      </w:pPr>
    </w:p>
    <w:p w:rsidR="004C4F5D" w:rsidRDefault="004C4F5D" w:rsidP="004C4F5D">
      <w:pPr>
        <w:pStyle w:val="NormalWeb"/>
        <w:spacing w:before="0" w:beforeAutospacing="0" w:after="60" w:afterAutospacing="0" w:line="480" w:lineRule="auto"/>
        <w:ind w:left="360"/>
        <w:jc w:val="center"/>
        <w:rPr>
          <w:b/>
        </w:rPr>
      </w:pPr>
      <w:r w:rsidRPr="004C4F5D">
        <w:rPr>
          <w:b/>
        </w:rPr>
        <w:t>Instructor</w:t>
      </w:r>
    </w:p>
    <w:p w:rsidR="007144C2" w:rsidRDefault="007144C2" w:rsidP="004C4F5D">
      <w:pPr>
        <w:pStyle w:val="NormalWeb"/>
        <w:spacing w:before="0" w:beforeAutospacing="0" w:after="60" w:afterAutospacing="0" w:line="480" w:lineRule="auto"/>
        <w:ind w:left="360"/>
        <w:jc w:val="center"/>
        <w:rPr>
          <w:b/>
        </w:rPr>
      </w:pPr>
    </w:p>
    <w:p w:rsidR="004C4F5D" w:rsidRPr="004C4F5D" w:rsidRDefault="004C4F5D" w:rsidP="004C4F5D">
      <w:pPr>
        <w:pStyle w:val="NormalWeb"/>
        <w:spacing w:before="0" w:beforeAutospacing="0" w:after="60" w:afterAutospacing="0" w:line="480" w:lineRule="auto"/>
        <w:ind w:left="360"/>
        <w:jc w:val="center"/>
        <w:rPr>
          <w:b/>
        </w:rPr>
      </w:pPr>
    </w:p>
    <w:p w:rsidR="004C4F5D" w:rsidRDefault="007144C2" w:rsidP="004C4F5D">
      <w:pPr>
        <w:pStyle w:val="NormalWeb"/>
        <w:spacing w:before="0" w:beforeAutospacing="0" w:after="60" w:afterAutospacing="0" w:line="480" w:lineRule="auto"/>
        <w:ind w:left="360"/>
        <w:jc w:val="center"/>
        <w:rPr>
          <w:b/>
        </w:rPr>
      </w:pPr>
      <w:r>
        <w:rPr>
          <w:b/>
        </w:rPr>
        <w:t>Instructor’s name</w:t>
      </w:r>
    </w:p>
    <w:p w:rsidR="007144C2" w:rsidRDefault="007144C2" w:rsidP="004C4F5D">
      <w:pPr>
        <w:pStyle w:val="NormalWeb"/>
        <w:spacing w:before="0" w:beforeAutospacing="0" w:after="60" w:afterAutospacing="0" w:line="480" w:lineRule="auto"/>
        <w:ind w:left="360"/>
        <w:jc w:val="center"/>
        <w:rPr>
          <w:b/>
        </w:rPr>
      </w:pPr>
    </w:p>
    <w:p w:rsidR="007144C2" w:rsidRDefault="007144C2" w:rsidP="004C4F5D">
      <w:pPr>
        <w:pStyle w:val="NormalWeb"/>
        <w:spacing w:before="0" w:beforeAutospacing="0" w:after="60" w:afterAutospacing="0" w:line="480" w:lineRule="auto"/>
        <w:ind w:left="360"/>
        <w:jc w:val="center"/>
        <w:rPr>
          <w:b/>
        </w:rPr>
      </w:pPr>
    </w:p>
    <w:p w:rsidR="007144C2" w:rsidRDefault="007144C2" w:rsidP="004C4F5D">
      <w:pPr>
        <w:pStyle w:val="NormalWeb"/>
        <w:spacing w:before="0" w:beforeAutospacing="0" w:after="60" w:afterAutospacing="0" w:line="480" w:lineRule="auto"/>
        <w:ind w:left="360"/>
        <w:jc w:val="center"/>
        <w:rPr>
          <w:b/>
        </w:rPr>
      </w:pPr>
      <w:r>
        <w:rPr>
          <w:b/>
        </w:rPr>
        <w:t>Course name</w:t>
      </w:r>
    </w:p>
    <w:p w:rsidR="004C4F5D" w:rsidRPr="004C4F5D" w:rsidRDefault="004C4F5D" w:rsidP="004C4F5D">
      <w:pPr>
        <w:pStyle w:val="NormalWeb"/>
        <w:spacing w:before="0" w:beforeAutospacing="0" w:after="60" w:afterAutospacing="0" w:line="480" w:lineRule="auto"/>
        <w:ind w:left="360"/>
        <w:jc w:val="center"/>
        <w:rPr>
          <w:b/>
        </w:rPr>
      </w:pPr>
    </w:p>
    <w:p w:rsidR="004C4F5D" w:rsidRPr="004C4F5D" w:rsidRDefault="004C4F5D" w:rsidP="007144C2">
      <w:pPr>
        <w:pStyle w:val="NormalWeb"/>
        <w:spacing w:before="0" w:beforeAutospacing="0" w:after="60" w:afterAutospacing="0" w:line="480" w:lineRule="auto"/>
        <w:rPr>
          <w:b/>
        </w:rPr>
      </w:pPr>
    </w:p>
    <w:p w:rsidR="00712C89" w:rsidRDefault="00712C89" w:rsidP="004C4F5D">
      <w:pPr>
        <w:pStyle w:val="NormalWeb"/>
        <w:spacing w:before="0" w:beforeAutospacing="0" w:after="60" w:afterAutospacing="0" w:line="480" w:lineRule="auto"/>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712C89" w:rsidRDefault="00712C89" w:rsidP="00712C89">
      <w:pPr>
        <w:pStyle w:val="NormalWeb"/>
        <w:spacing w:before="0" w:beforeAutospacing="0" w:after="60" w:afterAutospacing="0"/>
        <w:ind w:left="360"/>
        <w:rPr>
          <w:rFonts w:ascii="inherit" w:hAnsi="inherit"/>
          <w:sz w:val="20"/>
          <w:szCs w:val="20"/>
        </w:rPr>
      </w:pPr>
    </w:p>
    <w:p w:rsidR="00455F11" w:rsidRDefault="00455F11" w:rsidP="00712C89">
      <w:pPr>
        <w:pStyle w:val="NormalWeb"/>
        <w:numPr>
          <w:ilvl w:val="0"/>
          <w:numId w:val="12"/>
        </w:numPr>
        <w:spacing w:before="0" w:beforeAutospacing="0" w:after="60" w:afterAutospacing="0"/>
        <w:rPr>
          <w:rFonts w:ascii="inherit" w:hAnsi="inherit"/>
          <w:sz w:val="20"/>
          <w:szCs w:val="20"/>
        </w:rPr>
      </w:pPr>
      <w:r>
        <w:rPr>
          <w:rFonts w:ascii="inherit" w:hAnsi="inherit"/>
          <w:sz w:val="20"/>
          <w:szCs w:val="20"/>
        </w:rPr>
        <w:t>Discuss why it is important that the public be knowledgeable about science and how it applies to the real world.</w:t>
      </w:r>
      <w:r>
        <w:rPr>
          <w:rFonts w:ascii="inherit" w:hAnsi="inherit"/>
          <w:sz w:val="20"/>
          <w:szCs w:val="20"/>
        </w:rPr>
        <w:br/>
      </w:r>
      <w:r>
        <w:rPr>
          <w:rFonts w:ascii="inherit" w:hAnsi="inherit"/>
          <w:sz w:val="20"/>
          <w:szCs w:val="20"/>
        </w:rPr>
        <w:br/>
        <w:t>Your essay should be at least 200 words in length and include an introduction, a body, and a conclusion.</w:t>
      </w:r>
    </w:p>
    <w:p w:rsidR="008E0D39" w:rsidRDefault="008E0D39" w:rsidP="008E0D39">
      <w:pPr>
        <w:pStyle w:val="NormalWeb"/>
        <w:spacing w:before="0" w:beforeAutospacing="0" w:after="60" w:afterAutospacing="0"/>
        <w:rPr>
          <w:rFonts w:ascii="inherit" w:hAnsi="inherit"/>
          <w:sz w:val="20"/>
          <w:szCs w:val="20"/>
        </w:rPr>
      </w:pPr>
    </w:p>
    <w:p w:rsidR="0071724E" w:rsidRPr="0071724E" w:rsidRDefault="008E0D39" w:rsidP="0071724E">
      <w:pPr>
        <w:pStyle w:val="ListParagraph"/>
        <w:spacing w:line="480" w:lineRule="auto"/>
        <w:jc w:val="center"/>
        <w:rPr>
          <w:rFonts w:ascii="Times New Roman" w:hAnsi="Times New Roman" w:cs="Times New Roman"/>
          <w:sz w:val="24"/>
          <w:szCs w:val="24"/>
        </w:rPr>
      </w:pPr>
      <w:r>
        <w:rPr>
          <w:rFonts w:ascii="Times New Roman" w:hAnsi="Times New Roman" w:cs="Times New Roman"/>
          <w:b/>
          <w:sz w:val="24"/>
          <w:szCs w:val="24"/>
        </w:rPr>
        <w:t>I</w:t>
      </w:r>
      <w:r w:rsidRPr="00732F80">
        <w:rPr>
          <w:rFonts w:ascii="Times New Roman" w:hAnsi="Times New Roman" w:cs="Times New Roman"/>
          <w:b/>
          <w:sz w:val="24"/>
          <w:szCs w:val="24"/>
        </w:rPr>
        <w:t>ntroductio</w:t>
      </w:r>
      <w:r w:rsidR="0071724E">
        <w:rPr>
          <w:rFonts w:ascii="Times New Roman" w:hAnsi="Times New Roman" w:cs="Times New Roman"/>
          <w:sz w:val="24"/>
          <w:szCs w:val="24"/>
        </w:rPr>
        <w:t>n</w:t>
      </w:r>
    </w:p>
    <w:p w:rsidR="0071724E" w:rsidRPr="0071724E" w:rsidRDefault="0071724E" w:rsidP="0071724E">
      <w:pPr>
        <w:pStyle w:val="ListParagraph"/>
        <w:spacing w:line="480" w:lineRule="auto"/>
        <w:rPr>
          <w:rFonts w:ascii="Times New Roman" w:hAnsi="Times New Roman" w:cs="Times New Roman"/>
          <w:sz w:val="24"/>
          <w:szCs w:val="24"/>
        </w:rPr>
      </w:pPr>
      <w:r w:rsidRPr="0071724E">
        <w:rPr>
          <w:rFonts w:ascii="Times New Roman" w:hAnsi="Times New Roman" w:cs="Times New Roman"/>
          <w:sz w:val="24"/>
          <w:szCs w:val="24"/>
        </w:rPr>
        <w:t>Science is the study of the universe for understanding and improving the life of organisms. Through science, people can understand various phenomena such as the eclipse and earthquake (Fitzgerald). Curiosity has driven humans to seek knowledge about the space which has only been enabled through the use of science. Science ranges from small innovations such as the use of friction to generate fire and heat to the making of rockets. Over the years science has become part and parcel of human ranging from the food the</w:t>
      </w:r>
      <w:r>
        <w:rPr>
          <w:rFonts w:ascii="Times New Roman" w:hAnsi="Times New Roman" w:cs="Times New Roman"/>
          <w:sz w:val="24"/>
          <w:szCs w:val="24"/>
        </w:rPr>
        <w:t>y eat to the clothes they wear.</w:t>
      </w:r>
    </w:p>
    <w:p w:rsidR="0071724E" w:rsidRPr="0071724E" w:rsidRDefault="0071724E" w:rsidP="0071724E">
      <w:pPr>
        <w:pStyle w:val="ListParagraph"/>
        <w:spacing w:line="480" w:lineRule="auto"/>
        <w:jc w:val="center"/>
        <w:rPr>
          <w:rFonts w:ascii="Times New Roman" w:hAnsi="Times New Roman" w:cs="Times New Roman"/>
          <w:b/>
          <w:sz w:val="24"/>
          <w:szCs w:val="24"/>
        </w:rPr>
      </w:pPr>
      <w:r w:rsidRPr="0071724E">
        <w:rPr>
          <w:rFonts w:ascii="Times New Roman" w:hAnsi="Times New Roman" w:cs="Times New Roman"/>
          <w:b/>
          <w:sz w:val="24"/>
          <w:szCs w:val="24"/>
        </w:rPr>
        <w:t>Body</w:t>
      </w:r>
    </w:p>
    <w:p w:rsidR="0071724E" w:rsidRPr="0071724E" w:rsidRDefault="0071724E" w:rsidP="0071724E">
      <w:pPr>
        <w:pStyle w:val="ListParagraph"/>
        <w:spacing w:line="480" w:lineRule="auto"/>
        <w:rPr>
          <w:rFonts w:ascii="Times New Roman" w:hAnsi="Times New Roman" w:cs="Times New Roman"/>
          <w:sz w:val="24"/>
          <w:szCs w:val="24"/>
        </w:rPr>
      </w:pPr>
      <w:r w:rsidRPr="0071724E">
        <w:rPr>
          <w:rFonts w:ascii="Times New Roman" w:hAnsi="Times New Roman" w:cs="Times New Roman"/>
          <w:sz w:val="24"/>
          <w:szCs w:val="24"/>
        </w:rPr>
        <w:t xml:space="preserve">  Through the use of science, everyone's life has been made easier. Knowledge of radio waves has to lead to the invention of mobile phones, radios, televisions and even the internet. The innovations in communication have made the world a global village making life easy for everybody on the earth. People get moving from one place to another and science has made it easier through the inventions of vehicles, boats, bicycles, parachutes, planes, and rockets. The medical sector has also benefitted a great deal from science. Over the years the health sectors all over the years have experienced inventions of new drugs and medical drugs. Services like DNA testing and uses of ultra sound-to know the health state of the unborn baby- are just but a few innovations made in the field of medicine.</w:t>
      </w:r>
    </w:p>
    <w:p w:rsidR="0071724E" w:rsidRPr="0071724E" w:rsidRDefault="0071724E" w:rsidP="0071724E">
      <w:pPr>
        <w:pStyle w:val="ListParagraph"/>
        <w:spacing w:line="480" w:lineRule="auto"/>
        <w:jc w:val="center"/>
        <w:rPr>
          <w:rFonts w:ascii="Times New Roman" w:hAnsi="Times New Roman" w:cs="Times New Roman"/>
          <w:b/>
          <w:sz w:val="24"/>
          <w:szCs w:val="24"/>
        </w:rPr>
      </w:pPr>
      <w:r w:rsidRPr="0071724E">
        <w:rPr>
          <w:rFonts w:ascii="Times New Roman" w:hAnsi="Times New Roman" w:cs="Times New Roman"/>
          <w:b/>
          <w:sz w:val="24"/>
          <w:szCs w:val="24"/>
        </w:rPr>
        <w:t>Conclusion</w:t>
      </w:r>
    </w:p>
    <w:p w:rsidR="0071724E" w:rsidRPr="0071724E" w:rsidRDefault="0071724E" w:rsidP="0071724E">
      <w:pPr>
        <w:pStyle w:val="ListParagraph"/>
        <w:spacing w:line="480" w:lineRule="auto"/>
        <w:rPr>
          <w:rFonts w:ascii="Times New Roman" w:hAnsi="Times New Roman" w:cs="Times New Roman"/>
          <w:sz w:val="24"/>
          <w:szCs w:val="24"/>
        </w:rPr>
      </w:pPr>
      <w:r w:rsidRPr="0071724E">
        <w:rPr>
          <w:rFonts w:ascii="Times New Roman" w:hAnsi="Times New Roman" w:cs="Times New Roman"/>
          <w:sz w:val="24"/>
          <w:szCs w:val="24"/>
        </w:rPr>
        <w:t>In conclusion, it's clear that science is part of the human life. It has made the world a better place for every person living on the earth. All people should, therefore, embrace the importance of science in the world. Governments should allocate more funds to innovations, and those who come up with new findings should be acknowledged. Experiments that can change people's lives should be supported and funded. It's through these efforts that there will be more scientific inventions that will continue improving lives of people.</w:t>
      </w:r>
    </w:p>
    <w:p w:rsidR="008E0D39" w:rsidRDefault="008E0D39" w:rsidP="008E0D39">
      <w:pPr>
        <w:pStyle w:val="ListParagraph"/>
        <w:spacing w:line="480" w:lineRule="auto"/>
        <w:rPr>
          <w:rFonts w:ascii="Times New Roman" w:hAnsi="Times New Roman" w:cs="Times New Roman"/>
          <w:sz w:val="24"/>
          <w:szCs w:val="24"/>
        </w:rPr>
      </w:pPr>
    </w:p>
    <w:p w:rsidR="008E0D39" w:rsidRDefault="008E0D39" w:rsidP="008E0D39">
      <w:pPr>
        <w:pStyle w:val="ListParagraph"/>
        <w:spacing w:line="480" w:lineRule="auto"/>
        <w:rPr>
          <w:rFonts w:ascii="Times New Roman" w:hAnsi="Times New Roman" w:cs="Times New Roman"/>
          <w:sz w:val="24"/>
          <w:szCs w:val="24"/>
        </w:rPr>
      </w:pPr>
    </w:p>
    <w:p w:rsidR="008E0D39" w:rsidRDefault="007144C2" w:rsidP="008E0D39">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t>References</w:t>
      </w:r>
    </w:p>
    <w:p w:rsidR="008E0D39" w:rsidRDefault="008E0D39" w:rsidP="008E0D39">
      <w:pPr>
        <w:pStyle w:val="Bibliography"/>
        <w:spacing w:line="480" w:lineRule="auto"/>
        <w:rPr>
          <w:noProof/>
        </w:rPr>
      </w:pPr>
      <w:r>
        <w:rPr>
          <w:rFonts w:ascii="Times New Roman" w:hAnsi="Times New Roman" w:cs="Times New Roman"/>
          <w:b/>
          <w:sz w:val="24"/>
          <w:szCs w:val="24"/>
        </w:rPr>
        <w:t xml:space="preserve">            </w:t>
      </w:r>
      <w:r w:rsidR="00E71344">
        <w:rPr>
          <w:rFonts w:ascii="Times New Roman" w:hAnsi="Times New Roman" w:cs="Times New Roman"/>
          <w:b/>
          <w:sz w:val="24"/>
          <w:szCs w:val="24"/>
        </w:rPr>
        <w:fldChar w:fldCharType="begin"/>
      </w:r>
      <w:r>
        <w:rPr>
          <w:rFonts w:ascii="Times New Roman" w:hAnsi="Times New Roman" w:cs="Times New Roman"/>
          <w:b/>
          <w:sz w:val="24"/>
          <w:szCs w:val="24"/>
        </w:rPr>
        <w:instrText xml:space="preserve"> BIBLIOGRAPHY  \l 1033 </w:instrText>
      </w:r>
      <w:r w:rsidR="00E71344">
        <w:rPr>
          <w:rFonts w:ascii="Times New Roman" w:hAnsi="Times New Roman" w:cs="Times New Roman"/>
          <w:b/>
          <w:sz w:val="24"/>
          <w:szCs w:val="24"/>
        </w:rPr>
        <w:fldChar w:fldCharType="separate"/>
      </w:r>
      <w:r>
        <w:rPr>
          <w:noProof/>
        </w:rPr>
        <w:t xml:space="preserve">Fitzgerald, Helen. "Everyday Uses of Biology." </w:t>
      </w:r>
      <w:r>
        <w:rPr>
          <w:noProof/>
          <w:u w:val="single"/>
        </w:rPr>
        <w:t>sciencing</w:t>
      </w:r>
      <w:r>
        <w:rPr>
          <w:noProof/>
        </w:rPr>
        <w:t xml:space="preserve"> (2017): 2.</w:t>
      </w:r>
    </w:p>
    <w:p w:rsidR="008E0D39" w:rsidRDefault="00E71344" w:rsidP="008E0D39">
      <w:pPr>
        <w:pStyle w:val="NormalWeb"/>
        <w:spacing w:before="0" w:beforeAutospacing="0" w:after="60" w:afterAutospacing="0"/>
        <w:rPr>
          <w:rFonts w:ascii="inherit" w:hAnsi="inherit"/>
          <w:sz w:val="20"/>
          <w:szCs w:val="20"/>
        </w:rPr>
      </w:pPr>
      <w:r>
        <w:rPr>
          <w:b/>
        </w:rPr>
        <w:fldChar w:fldCharType="end"/>
      </w:r>
    </w:p>
    <w:p w:rsidR="008E0D39" w:rsidRDefault="008E0D39" w:rsidP="008E0D39">
      <w:pPr>
        <w:pStyle w:val="NormalWeb"/>
        <w:spacing w:before="0" w:beforeAutospacing="0" w:after="60" w:afterAutospacing="0"/>
        <w:rPr>
          <w:rFonts w:ascii="inherit" w:hAnsi="inherit"/>
          <w:sz w:val="20"/>
          <w:szCs w:val="20"/>
        </w:rPr>
      </w:pPr>
    </w:p>
    <w:p w:rsidR="008E0D39" w:rsidRDefault="008E0D39" w:rsidP="008E0D39">
      <w:pPr>
        <w:pStyle w:val="NormalWeb"/>
        <w:spacing w:before="0" w:beforeAutospacing="0" w:after="60" w:afterAutospacing="0"/>
        <w:rPr>
          <w:rFonts w:ascii="inherit" w:hAnsi="inherit"/>
          <w:sz w:val="20"/>
          <w:szCs w:val="20"/>
        </w:rPr>
      </w:pPr>
    </w:p>
    <w:p w:rsidR="008E0D39" w:rsidRDefault="008E0D39" w:rsidP="008E0D39">
      <w:pPr>
        <w:pStyle w:val="NormalWeb"/>
        <w:spacing w:before="0" w:beforeAutospacing="0" w:after="60" w:afterAutospacing="0"/>
        <w:rPr>
          <w:rFonts w:ascii="inherit" w:hAnsi="inherit"/>
          <w:sz w:val="20"/>
          <w:szCs w:val="20"/>
        </w:rPr>
      </w:pPr>
    </w:p>
    <w:p w:rsidR="008E0D39" w:rsidRDefault="008E0D39" w:rsidP="008E0D39">
      <w:pPr>
        <w:pStyle w:val="NormalWeb"/>
        <w:spacing w:before="0" w:beforeAutospacing="0" w:after="60" w:afterAutospacing="0"/>
        <w:rPr>
          <w:rFonts w:ascii="inherit" w:hAnsi="inherit"/>
          <w:sz w:val="20"/>
          <w:szCs w:val="20"/>
        </w:rPr>
      </w:pPr>
    </w:p>
    <w:p w:rsidR="008E0D39" w:rsidRDefault="008E0D39" w:rsidP="008E0D39">
      <w:pPr>
        <w:pStyle w:val="NormalWeb"/>
        <w:spacing w:before="0" w:beforeAutospacing="0" w:after="60" w:afterAutospacing="0"/>
        <w:rPr>
          <w:rFonts w:ascii="inherit" w:hAnsi="inherit"/>
          <w:sz w:val="20"/>
          <w:szCs w:val="20"/>
        </w:rPr>
      </w:pPr>
    </w:p>
    <w:p w:rsidR="008E0D39" w:rsidRDefault="008E0D39" w:rsidP="008E0D39">
      <w:pPr>
        <w:pStyle w:val="NormalWeb"/>
        <w:spacing w:before="0" w:beforeAutospacing="0" w:after="60" w:afterAutospacing="0"/>
        <w:rPr>
          <w:rFonts w:ascii="inherit" w:hAnsi="inherit"/>
          <w:sz w:val="20"/>
          <w:szCs w:val="20"/>
        </w:rPr>
      </w:pPr>
    </w:p>
    <w:p w:rsidR="008E0D39" w:rsidRDefault="008E0D39" w:rsidP="008E0D39">
      <w:pPr>
        <w:pStyle w:val="NormalWeb"/>
        <w:spacing w:before="0" w:beforeAutospacing="0" w:after="60" w:afterAutospacing="0"/>
        <w:rPr>
          <w:rFonts w:ascii="inherit" w:hAnsi="inherit"/>
          <w:sz w:val="20"/>
          <w:szCs w:val="20"/>
        </w:rPr>
      </w:pPr>
    </w:p>
    <w:p w:rsidR="008E0D39" w:rsidRDefault="008E0D39" w:rsidP="008E0D39">
      <w:pPr>
        <w:pStyle w:val="NormalWeb"/>
        <w:spacing w:before="0" w:beforeAutospacing="0" w:after="60" w:afterAutospacing="0"/>
        <w:rPr>
          <w:rFonts w:ascii="inherit" w:hAnsi="inherit"/>
          <w:sz w:val="20"/>
          <w:szCs w:val="20"/>
        </w:rPr>
      </w:pPr>
    </w:p>
    <w:p w:rsidR="008E0D39" w:rsidRDefault="008E0D39" w:rsidP="008E0D39">
      <w:pPr>
        <w:pStyle w:val="NormalWeb"/>
        <w:spacing w:before="0" w:beforeAutospacing="0" w:after="60" w:afterAutospacing="0"/>
        <w:rPr>
          <w:rFonts w:ascii="inherit" w:hAnsi="inherit"/>
          <w:sz w:val="20"/>
          <w:szCs w:val="20"/>
        </w:rPr>
      </w:pPr>
    </w:p>
    <w:p w:rsidR="008E0D39" w:rsidRDefault="008E0D39" w:rsidP="008E0D39">
      <w:pPr>
        <w:pStyle w:val="NormalWeb"/>
        <w:spacing w:before="0" w:beforeAutospacing="0" w:after="60" w:afterAutospacing="0"/>
        <w:rPr>
          <w:rFonts w:ascii="inherit" w:hAnsi="inherit"/>
          <w:sz w:val="20"/>
          <w:szCs w:val="20"/>
        </w:rPr>
      </w:pPr>
    </w:p>
    <w:p w:rsidR="008E0D39" w:rsidRDefault="008E0D39" w:rsidP="008E0D39">
      <w:pPr>
        <w:pStyle w:val="NormalWeb"/>
        <w:spacing w:before="0" w:beforeAutospacing="0" w:after="60" w:afterAutospacing="0"/>
        <w:rPr>
          <w:rFonts w:ascii="inherit" w:hAnsi="inherit"/>
          <w:sz w:val="20"/>
          <w:szCs w:val="20"/>
        </w:rPr>
      </w:pP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Question 1</w:t>
      </w:r>
    </w:p>
    <w:p w:rsidR="00BC60D5" w:rsidRPr="00BC60D5" w:rsidRDefault="00BC60D5" w:rsidP="00BC60D5">
      <w:pPr>
        <w:pStyle w:val="NormalWeb"/>
        <w:spacing w:after="60"/>
        <w:rPr>
          <w:rFonts w:ascii="inherit" w:hAnsi="inherit"/>
          <w:sz w:val="20"/>
          <w:szCs w:val="20"/>
        </w:rPr>
      </w:pP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What determines the atomic number of an atom?</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Number of electrons in the other shell.</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Mass of the atom.</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The number of neutrons.</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2B7DD3">
        <w:rPr>
          <w:rFonts w:ascii="inherit" w:hAnsi="inherit"/>
          <w:b/>
          <w:sz w:val="20"/>
          <w:szCs w:val="20"/>
        </w:rPr>
        <w:t>The number of protons</w:t>
      </w:r>
      <w:r w:rsidRPr="00BC60D5">
        <w:rPr>
          <w:rFonts w:ascii="inherit" w:hAnsi="inherit"/>
          <w:sz w:val="20"/>
          <w:szCs w:val="20"/>
        </w:rPr>
        <w:t>.</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The number of protons plus neutrons.</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5 points   Save Answer</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Question 2</w:t>
      </w:r>
    </w:p>
    <w:p w:rsidR="00BC60D5" w:rsidRPr="00BC60D5" w:rsidRDefault="00BC60D5" w:rsidP="00BC60D5">
      <w:pPr>
        <w:pStyle w:val="NormalWeb"/>
        <w:spacing w:after="60"/>
        <w:rPr>
          <w:rFonts w:ascii="inherit" w:hAnsi="inherit"/>
          <w:sz w:val="20"/>
          <w:szCs w:val="20"/>
        </w:rPr>
      </w:pP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What is the difference between an ionic and covalent bond?</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2B7DD3">
        <w:rPr>
          <w:rFonts w:ascii="inherit" w:hAnsi="inherit"/>
          <w:b/>
          <w:sz w:val="20"/>
          <w:szCs w:val="20"/>
        </w:rPr>
        <w:t>In an ionic bond, one atom accepts electrons from the other; in a covalent bond, a pair of atoms share electrons</w:t>
      </w:r>
      <w:r w:rsidRPr="00BC60D5">
        <w:rPr>
          <w:rFonts w:ascii="inherit" w:hAnsi="inherit"/>
          <w:sz w:val="20"/>
          <w:szCs w:val="20"/>
        </w:rPr>
        <w:t>.</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 xml:space="preserve">In an ionic bond, </w:t>
      </w:r>
      <w:r w:rsidR="0071724E">
        <w:rPr>
          <w:rFonts w:ascii="inherit" w:hAnsi="inherit"/>
          <w:sz w:val="20"/>
          <w:szCs w:val="20"/>
        </w:rPr>
        <w:t>an</w:t>
      </w:r>
      <w:r w:rsidRPr="00BC60D5">
        <w:rPr>
          <w:rFonts w:ascii="inherit" w:hAnsi="inherit"/>
          <w:sz w:val="20"/>
          <w:szCs w:val="20"/>
        </w:rPr>
        <w:t xml:space="preserve"> atom has more electronegativity than the other; in a covalent bond, the atoms have </w:t>
      </w:r>
      <w:r w:rsidR="0071724E">
        <w:rPr>
          <w:rFonts w:ascii="inherit" w:hAnsi="inherit"/>
          <w:sz w:val="20"/>
          <w:szCs w:val="20"/>
        </w:rPr>
        <w:t>equal</w:t>
      </w:r>
      <w:r w:rsidRPr="00BC60D5">
        <w:rPr>
          <w:rFonts w:ascii="inherit" w:hAnsi="inherit"/>
          <w:sz w:val="20"/>
          <w:szCs w:val="20"/>
        </w:rPr>
        <w:t xml:space="preserve"> electronegativity.</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Ionic bonding involves the inner electron shells; covalent bonding involves the valence electron shell.</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Ionic bonds form between atoms of different elements; covalent bonds form between atoms of the same element.</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Ionic bonds are formed by isotopes.</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5 points   Save Answer</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Question 3</w:t>
      </w:r>
    </w:p>
    <w:p w:rsidR="00BC60D5" w:rsidRPr="00BC60D5" w:rsidRDefault="00BC60D5" w:rsidP="00BC60D5">
      <w:pPr>
        <w:pStyle w:val="NormalWeb"/>
        <w:spacing w:after="60"/>
        <w:rPr>
          <w:rFonts w:ascii="inherit" w:hAnsi="inherit"/>
          <w:sz w:val="20"/>
          <w:szCs w:val="20"/>
        </w:rPr>
      </w:pP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The ionic bond of sodium chloride is formed as a result of what?</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Sodium and chlorine sharing electrons.</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Both sodium and chlorine losing electrons.</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Sodium gaining an electron from chlorine.</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5E3E41" w:rsidRDefault="00BC60D5" w:rsidP="00BC60D5">
      <w:pPr>
        <w:pStyle w:val="NormalWeb"/>
        <w:spacing w:after="60"/>
        <w:rPr>
          <w:rFonts w:ascii="inherit" w:hAnsi="inherit"/>
          <w:b/>
          <w:sz w:val="20"/>
          <w:szCs w:val="20"/>
        </w:rPr>
      </w:pPr>
      <w:r w:rsidRPr="005E3E41">
        <w:rPr>
          <w:rFonts w:ascii="inherit" w:hAnsi="inherit"/>
          <w:b/>
          <w:sz w:val="20"/>
          <w:szCs w:val="20"/>
        </w:rPr>
        <w:t>Sodium giving up an electron to chlorine.</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Sodium giving up a proton to chlorine.</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5 points   Save Answer</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Question 4</w:t>
      </w:r>
    </w:p>
    <w:p w:rsidR="00BC60D5" w:rsidRPr="00BC60D5" w:rsidRDefault="00BC60D5" w:rsidP="00BC60D5">
      <w:pPr>
        <w:pStyle w:val="NormalWeb"/>
        <w:spacing w:after="60"/>
        <w:rPr>
          <w:rFonts w:ascii="inherit" w:hAnsi="inherit"/>
          <w:sz w:val="20"/>
          <w:szCs w:val="20"/>
        </w:rPr>
      </w:pP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Which of the following is the indigestible (at least for humans) glucose polysaccharide that is found in plants?</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Starch</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Glycogen</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5E3E41" w:rsidRDefault="00BC60D5" w:rsidP="00BC60D5">
      <w:pPr>
        <w:pStyle w:val="NormalWeb"/>
        <w:spacing w:after="60"/>
        <w:rPr>
          <w:rFonts w:ascii="inherit" w:hAnsi="inherit"/>
          <w:b/>
          <w:sz w:val="20"/>
          <w:szCs w:val="20"/>
        </w:rPr>
      </w:pPr>
      <w:r w:rsidRPr="005E3E41">
        <w:rPr>
          <w:rFonts w:ascii="inherit" w:hAnsi="inherit"/>
          <w:b/>
          <w:sz w:val="20"/>
          <w:szCs w:val="20"/>
        </w:rPr>
        <w:t>Cellulose</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Chitin</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Fructose</w:t>
      </w:r>
    </w:p>
    <w:p w:rsidR="00BC60D5" w:rsidRPr="00BC60D5" w:rsidRDefault="00BC60D5" w:rsidP="00BC60D5">
      <w:pPr>
        <w:pStyle w:val="NormalWeb"/>
        <w:spacing w:after="60"/>
        <w:rPr>
          <w:rFonts w:ascii="inherit" w:hAnsi="inherit"/>
          <w:sz w:val="20"/>
          <w:szCs w:val="20"/>
        </w:rPr>
      </w:pP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5 points   Save Answer</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Question 5</w:t>
      </w:r>
    </w:p>
    <w:p w:rsidR="00BC60D5" w:rsidRPr="00BC60D5" w:rsidRDefault="00BC60D5" w:rsidP="00BC60D5">
      <w:pPr>
        <w:pStyle w:val="NormalWeb"/>
        <w:spacing w:after="60"/>
        <w:rPr>
          <w:rFonts w:ascii="inherit" w:hAnsi="inherit"/>
          <w:sz w:val="20"/>
          <w:szCs w:val="20"/>
        </w:rPr>
      </w:pP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In the chemical reaction</w:t>
      </w:r>
      <w:r w:rsidR="00F81DFF">
        <w:rPr>
          <w:rFonts w:ascii="inherit" w:hAnsi="inherit"/>
          <w:sz w:val="20"/>
          <w:szCs w:val="20"/>
        </w:rPr>
        <w:t xml:space="preserve"> below</w:t>
      </w:r>
      <w:r w:rsidRPr="00BC60D5">
        <w:rPr>
          <w:rFonts w:ascii="inherit" w:hAnsi="inherit"/>
          <w:sz w:val="20"/>
          <w:szCs w:val="20"/>
        </w:rPr>
        <w:t>, which molecule is the disaccharide?</w:t>
      </w:r>
    </w:p>
    <w:p w:rsidR="00BC60D5" w:rsidRPr="00BC60D5" w:rsidRDefault="00BC60D5" w:rsidP="00BC60D5">
      <w:pPr>
        <w:pStyle w:val="NormalWeb"/>
        <w:spacing w:after="60"/>
        <w:rPr>
          <w:rFonts w:ascii="inherit" w:hAnsi="inherit"/>
          <w:sz w:val="20"/>
          <w:szCs w:val="20"/>
        </w:rPr>
      </w:pPr>
    </w:p>
    <w:p w:rsidR="00BC60D5" w:rsidRPr="00BC60D5" w:rsidRDefault="00BC60D5" w:rsidP="00BC60D5">
      <w:pPr>
        <w:pStyle w:val="NormalWeb"/>
        <w:spacing w:after="60"/>
        <w:rPr>
          <w:rFonts w:ascii="inherit" w:hAnsi="inherit"/>
          <w:sz w:val="20"/>
          <w:szCs w:val="20"/>
        </w:rPr>
      </w:pPr>
      <w:proofErr w:type="gramStart"/>
      <w:r w:rsidRPr="00BC60D5">
        <w:rPr>
          <w:rFonts w:ascii="inherit" w:hAnsi="inherit"/>
          <w:sz w:val="20"/>
          <w:szCs w:val="20"/>
        </w:rPr>
        <w:t>glucose</w:t>
      </w:r>
      <w:proofErr w:type="gramEnd"/>
      <w:r w:rsidRPr="00BC60D5">
        <w:rPr>
          <w:rFonts w:ascii="inherit" w:hAnsi="inherit"/>
          <w:sz w:val="20"/>
          <w:szCs w:val="20"/>
        </w:rPr>
        <w:t xml:space="preserve"> + fructose → sucrose + water</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5E3E41" w:rsidRDefault="00BC60D5" w:rsidP="00BC60D5">
      <w:pPr>
        <w:pStyle w:val="NormalWeb"/>
        <w:spacing w:after="60"/>
        <w:rPr>
          <w:rFonts w:ascii="inherit" w:hAnsi="inherit"/>
          <w:b/>
          <w:sz w:val="20"/>
          <w:szCs w:val="20"/>
        </w:rPr>
      </w:pPr>
      <w:r w:rsidRPr="005E3E41">
        <w:rPr>
          <w:rFonts w:ascii="inherit" w:hAnsi="inherit"/>
          <w:b/>
          <w:sz w:val="20"/>
          <w:szCs w:val="20"/>
        </w:rPr>
        <w:t>Sucrose</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Glucose</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Water</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Fructose</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Fructose and glucose</w:t>
      </w:r>
    </w:p>
    <w:p w:rsidR="00BC60D5" w:rsidRPr="00BC60D5" w:rsidRDefault="00BC60D5" w:rsidP="00BC60D5">
      <w:pPr>
        <w:pStyle w:val="NormalWeb"/>
        <w:spacing w:after="60"/>
        <w:rPr>
          <w:rFonts w:ascii="inherit" w:hAnsi="inherit"/>
          <w:sz w:val="20"/>
          <w:szCs w:val="20"/>
        </w:rPr>
      </w:pP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5 points   Save Answer</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Question 6</w:t>
      </w:r>
    </w:p>
    <w:p w:rsidR="00BC60D5" w:rsidRPr="00BC60D5" w:rsidRDefault="00BC60D5" w:rsidP="00BC60D5">
      <w:pPr>
        <w:pStyle w:val="NormalWeb"/>
        <w:spacing w:after="60"/>
        <w:rPr>
          <w:rFonts w:ascii="inherit" w:hAnsi="inherit"/>
          <w:sz w:val="20"/>
          <w:szCs w:val="20"/>
        </w:rPr>
      </w:pP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Match the following biological molecules to its monomer or example. Not every answer will be used.</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p>
    <w:p w:rsidR="005E3E41" w:rsidRPr="00BC60D5" w:rsidRDefault="00BC60D5" w:rsidP="005E3E41">
      <w:pPr>
        <w:pStyle w:val="NormalWeb"/>
        <w:spacing w:after="60"/>
        <w:rPr>
          <w:rFonts w:ascii="inherit" w:hAnsi="inherit"/>
          <w:sz w:val="20"/>
          <w:szCs w:val="20"/>
        </w:rPr>
      </w:pPr>
      <w:r w:rsidRPr="00BC60D5">
        <w:rPr>
          <w:rFonts w:ascii="inherit" w:hAnsi="inherit"/>
          <w:sz w:val="20"/>
          <w:szCs w:val="20"/>
        </w:rPr>
        <w:t>Carbohydrates</w:t>
      </w:r>
      <w:r w:rsidR="005E3E41">
        <w:rPr>
          <w:rFonts w:ascii="inherit" w:hAnsi="inherit"/>
          <w:sz w:val="20"/>
          <w:szCs w:val="20"/>
        </w:rPr>
        <w:t>-</w:t>
      </w:r>
      <w:r w:rsidR="005E3E41" w:rsidRPr="005E3E41">
        <w:rPr>
          <w:rFonts w:ascii="inherit" w:hAnsi="inherit"/>
          <w:sz w:val="20"/>
          <w:szCs w:val="20"/>
        </w:rPr>
        <w:t xml:space="preserve"> </w:t>
      </w:r>
      <w:r w:rsidR="005E3E41" w:rsidRPr="005E3E41">
        <w:rPr>
          <w:rFonts w:ascii="inherit" w:hAnsi="inherit"/>
          <w:b/>
          <w:sz w:val="20"/>
          <w:szCs w:val="20"/>
        </w:rPr>
        <w:t>Monosaccharide</w:t>
      </w:r>
    </w:p>
    <w:p w:rsidR="00BC60D5" w:rsidRPr="00BC60D5" w:rsidRDefault="00BC60D5" w:rsidP="00BC60D5">
      <w:pPr>
        <w:pStyle w:val="NormalWeb"/>
        <w:spacing w:after="60"/>
        <w:rPr>
          <w:rFonts w:ascii="inherit" w:hAnsi="inherit"/>
          <w:sz w:val="20"/>
          <w:szCs w:val="20"/>
        </w:rPr>
      </w:pP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p>
    <w:p w:rsidR="005E3E41" w:rsidRPr="00BC60D5" w:rsidRDefault="00BC60D5" w:rsidP="005E3E41">
      <w:pPr>
        <w:pStyle w:val="NormalWeb"/>
        <w:spacing w:after="60"/>
        <w:rPr>
          <w:rFonts w:ascii="inherit" w:hAnsi="inherit"/>
          <w:sz w:val="20"/>
          <w:szCs w:val="20"/>
        </w:rPr>
      </w:pPr>
      <w:r w:rsidRPr="00BC60D5">
        <w:rPr>
          <w:rFonts w:ascii="inherit" w:hAnsi="inherit"/>
          <w:sz w:val="20"/>
          <w:szCs w:val="20"/>
        </w:rPr>
        <w:t>Lipids</w:t>
      </w:r>
      <w:r w:rsidR="005E3E41">
        <w:rPr>
          <w:rFonts w:ascii="inherit" w:hAnsi="inherit"/>
          <w:sz w:val="20"/>
          <w:szCs w:val="20"/>
        </w:rPr>
        <w:t>-</w:t>
      </w:r>
      <w:r w:rsidR="005E3E41" w:rsidRPr="005E3E41">
        <w:rPr>
          <w:rFonts w:ascii="inherit" w:hAnsi="inherit"/>
          <w:sz w:val="20"/>
          <w:szCs w:val="20"/>
        </w:rPr>
        <w:t xml:space="preserve"> </w:t>
      </w:r>
      <w:r w:rsidR="005E3E41" w:rsidRPr="005E3E41">
        <w:rPr>
          <w:rFonts w:ascii="inherit" w:hAnsi="inherit"/>
          <w:b/>
          <w:sz w:val="20"/>
          <w:szCs w:val="20"/>
        </w:rPr>
        <w:t>Cholesterol</w:t>
      </w:r>
    </w:p>
    <w:p w:rsidR="00BC60D5" w:rsidRPr="00BC60D5" w:rsidRDefault="00BC60D5" w:rsidP="00BC60D5">
      <w:pPr>
        <w:pStyle w:val="NormalWeb"/>
        <w:spacing w:after="60"/>
        <w:rPr>
          <w:rFonts w:ascii="inherit" w:hAnsi="inherit"/>
          <w:sz w:val="20"/>
          <w:szCs w:val="20"/>
        </w:rPr>
      </w:pP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p>
    <w:p w:rsidR="005E3E41" w:rsidRPr="00BC60D5" w:rsidRDefault="00BC60D5" w:rsidP="005E3E41">
      <w:pPr>
        <w:pStyle w:val="NormalWeb"/>
        <w:spacing w:after="60"/>
        <w:rPr>
          <w:rFonts w:ascii="inherit" w:hAnsi="inherit"/>
          <w:sz w:val="20"/>
          <w:szCs w:val="20"/>
        </w:rPr>
      </w:pPr>
      <w:r w:rsidRPr="00BC60D5">
        <w:rPr>
          <w:rFonts w:ascii="inherit" w:hAnsi="inherit"/>
          <w:sz w:val="20"/>
          <w:szCs w:val="20"/>
        </w:rPr>
        <w:t>Proteins</w:t>
      </w:r>
      <w:r w:rsidR="005E3E41" w:rsidRPr="005E3E41">
        <w:rPr>
          <w:rFonts w:ascii="inherit" w:hAnsi="inherit"/>
          <w:b/>
          <w:sz w:val="20"/>
          <w:szCs w:val="20"/>
        </w:rPr>
        <w:t>- Amino Acid</w:t>
      </w:r>
    </w:p>
    <w:p w:rsidR="00BC60D5" w:rsidRPr="00BC60D5" w:rsidRDefault="00BC60D5" w:rsidP="00BC60D5">
      <w:pPr>
        <w:pStyle w:val="NormalWeb"/>
        <w:spacing w:after="60"/>
        <w:rPr>
          <w:rFonts w:ascii="inherit" w:hAnsi="inherit"/>
          <w:sz w:val="20"/>
          <w:szCs w:val="20"/>
        </w:rPr>
      </w:pP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p>
    <w:p w:rsidR="005E3E41" w:rsidRPr="00BC60D5" w:rsidRDefault="00BC60D5" w:rsidP="005E3E41">
      <w:pPr>
        <w:pStyle w:val="NormalWeb"/>
        <w:spacing w:after="60"/>
        <w:rPr>
          <w:rFonts w:ascii="inherit" w:hAnsi="inherit"/>
          <w:sz w:val="20"/>
          <w:szCs w:val="20"/>
        </w:rPr>
      </w:pPr>
      <w:r w:rsidRPr="00BC60D5">
        <w:rPr>
          <w:rFonts w:ascii="inherit" w:hAnsi="inherit"/>
          <w:sz w:val="20"/>
          <w:szCs w:val="20"/>
        </w:rPr>
        <w:t>Nucleic Acids</w:t>
      </w:r>
      <w:r w:rsidR="005E3E41" w:rsidRPr="005E3E41">
        <w:rPr>
          <w:rFonts w:ascii="inherit" w:hAnsi="inherit"/>
          <w:b/>
          <w:sz w:val="20"/>
          <w:szCs w:val="20"/>
        </w:rPr>
        <w:t>- DNA</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p>
    <w:p w:rsidR="00BC60D5" w:rsidRDefault="00BC60D5" w:rsidP="00BC60D5">
      <w:pPr>
        <w:pStyle w:val="NormalWeb"/>
        <w:spacing w:after="60"/>
        <w:rPr>
          <w:rFonts w:ascii="inherit" w:hAnsi="inherit"/>
          <w:sz w:val="20"/>
          <w:szCs w:val="20"/>
        </w:rPr>
      </w:pPr>
    </w:p>
    <w:p w:rsidR="00BC60D5" w:rsidRPr="00BC60D5" w:rsidRDefault="00BC60D5" w:rsidP="00BC60D5">
      <w:pPr>
        <w:pStyle w:val="NormalWeb"/>
        <w:spacing w:after="60"/>
        <w:rPr>
          <w:rFonts w:ascii="inherit" w:hAnsi="inherit"/>
          <w:sz w:val="20"/>
          <w:szCs w:val="20"/>
        </w:rPr>
      </w:pP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Question 7</w:t>
      </w:r>
    </w:p>
    <w:p w:rsidR="00BC60D5" w:rsidRPr="00BC60D5" w:rsidRDefault="00BC60D5" w:rsidP="00BC60D5">
      <w:pPr>
        <w:pStyle w:val="NormalWeb"/>
        <w:spacing w:after="60"/>
        <w:rPr>
          <w:rFonts w:ascii="inherit" w:hAnsi="inherit"/>
          <w:sz w:val="20"/>
          <w:szCs w:val="20"/>
        </w:rPr>
      </w:pP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Match the key term to its definition.</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p>
    <w:p w:rsidR="008E56E5" w:rsidRPr="00BC60D5" w:rsidRDefault="00BC60D5" w:rsidP="008E56E5">
      <w:pPr>
        <w:pStyle w:val="NormalWeb"/>
        <w:spacing w:after="60"/>
        <w:rPr>
          <w:rFonts w:ascii="inherit" w:hAnsi="inherit"/>
          <w:sz w:val="20"/>
          <w:szCs w:val="20"/>
        </w:rPr>
      </w:pPr>
      <w:r w:rsidRPr="00BC60D5">
        <w:rPr>
          <w:rFonts w:ascii="inherit" w:hAnsi="inherit"/>
          <w:sz w:val="20"/>
          <w:szCs w:val="20"/>
        </w:rPr>
        <w:t>Protons</w:t>
      </w:r>
      <w:r w:rsidR="008E56E5" w:rsidRPr="008E56E5">
        <w:rPr>
          <w:rFonts w:ascii="inherit" w:hAnsi="inherit"/>
          <w:sz w:val="20"/>
          <w:szCs w:val="20"/>
        </w:rPr>
        <w:t xml:space="preserve"> </w:t>
      </w:r>
      <w:r w:rsidR="008E56E5">
        <w:rPr>
          <w:rFonts w:ascii="inherit" w:hAnsi="inherit"/>
          <w:sz w:val="20"/>
          <w:szCs w:val="20"/>
        </w:rPr>
        <w:t>-</w:t>
      </w:r>
      <w:r w:rsidR="008E56E5" w:rsidRPr="008E56E5">
        <w:rPr>
          <w:rFonts w:ascii="inherit" w:hAnsi="inherit"/>
          <w:b/>
          <w:sz w:val="20"/>
          <w:szCs w:val="20"/>
        </w:rPr>
        <w:t>Positively charged subatomic particles</w:t>
      </w:r>
    </w:p>
    <w:p w:rsidR="00BC60D5" w:rsidRPr="00BC60D5" w:rsidRDefault="00BC60D5" w:rsidP="00BC60D5">
      <w:pPr>
        <w:pStyle w:val="NormalWeb"/>
        <w:spacing w:after="60"/>
        <w:rPr>
          <w:rFonts w:ascii="inherit" w:hAnsi="inherit"/>
          <w:sz w:val="20"/>
          <w:szCs w:val="20"/>
        </w:rPr>
      </w:pP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p>
    <w:p w:rsidR="008E56E5" w:rsidRPr="00BC60D5" w:rsidRDefault="00BC60D5" w:rsidP="008E56E5">
      <w:pPr>
        <w:pStyle w:val="NormalWeb"/>
        <w:spacing w:after="60"/>
        <w:rPr>
          <w:rFonts w:ascii="inherit" w:hAnsi="inherit"/>
          <w:sz w:val="20"/>
          <w:szCs w:val="20"/>
        </w:rPr>
      </w:pPr>
      <w:r w:rsidRPr="00BC60D5">
        <w:rPr>
          <w:rFonts w:ascii="inherit" w:hAnsi="inherit"/>
          <w:sz w:val="20"/>
          <w:szCs w:val="20"/>
        </w:rPr>
        <w:t>Neutrons</w:t>
      </w:r>
      <w:r w:rsidR="008E56E5" w:rsidRPr="008E56E5">
        <w:rPr>
          <w:rFonts w:ascii="inherit" w:hAnsi="inherit"/>
          <w:b/>
          <w:sz w:val="20"/>
          <w:szCs w:val="20"/>
        </w:rPr>
        <w:t>- Neutral subatomic particles</w:t>
      </w:r>
    </w:p>
    <w:p w:rsidR="00BC60D5" w:rsidRPr="00BC60D5" w:rsidRDefault="00BC60D5" w:rsidP="00BC60D5">
      <w:pPr>
        <w:pStyle w:val="NormalWeb"/>
        <w:spacing w:after="60"/>
        <w:rPr>
          <w:rFonts w:ascii="inherit" w:hAnsi="inherit"/>
          <w:sz w:val="20"/>
          <w:szCs w:val="20"/>
        </w:rPr>
      </w:pP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p>
    <w:p w:rsidR="008E56E5" w:rsidRPr="00BC60D5" w:rsidRDefault="00BC60D5" w:rsidP="008E56E5">
      <w:pPr>
        <w:pStyle w:val="NormalWeb"/>
        <w:spacing w:after="60"/>
        <w:rPr>
          <w:rFonts w:ascii="inherit" w:hAnsi="inherit"/>
          <w:sz w:val="20"/>
          <w:szCs w:val="20"/>
        </w:rPr>
      </w:pPr>
      <w:r w:rsidRPr="00BC60D5">
        <w:rPr>
          <w:rFonts w:ascii="inherit" w:hAnsi="inherit"/>
          <w:sz w:val="20"/>
          <w:szCs w:val="20"/>
        </w:rPr>
        <w:t>Electrons</w:t>
      </w:r>
      <w:r w:rsidR="008E56E5">
        <w:rPr>
          <w:rFonts w:ascii="inherit" w:hAnsi="inherit"/>
          <w:sz w:val="20"/>
          <w:szCs w:val="20"/>
        </w:rPr>
        <w:t>-</w:t>
      </w:r>
      <w:r w:rsidR="008E56E5" w:rsidRPr="008E56E5">
        <w:rPr>
          <w:rFonts w:ascii="inherit" w:hAnsi="inherit"/>
          <w:sz w:val="20"/>
          <w:szCs w:val="20"/>
        </w:rPr>
        <w:t xml:space="preserve"> </w:t>
      </w:r>
      <w:r w:rsidR="008E56E5" w:rsidRPr="008E56E5">
        <w:rPr>
          <w:rFonts w:ascii="inherit" w:hAnsi="inherit"/>
          <w:b/>
          <w:sz w:val="20"/>
          <w:szCs w:val="20"/>
        </w:rPr>
        <w:t>Negatively charged subatomic particles</w:t>
      </w:r>
    </w:p>
    <w:p w:rsidR="00BC60D5" w:rsidRPr="00BC60D5" w:rsidRDefault="008E56E5" w:rsidP="00BC60D5">
      <w:pPr>
        <w:pStyle w:val="NormalWeb"/>
        <w:spacing w:after="60"/>
        <w:rPr>
          <w:rFonts w:ascii="inherit" w:hAnsi="inherit"/>
          <w:sz w:val="20"/>
          <w:szCs w:val="20"/>
        </w:rPr>
      </w:pPr>
      <w:r>
        <w:rPr>
          <w:rFonts w:ascii="inherit" w:hAnsi="inherit"/>
          <w:sz w:val="20"/>
          <w:szCs w:val="20"/>
        </w:rPr>
        <w:t>-</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p>
    <w:p w:rsidR="008E56E5" w:rsidRPr="00BC60D5" w:rsidRDefault="00BC60D5" w:rsidP="008E56E5">
      <w:pPr>
        <w:pStyle w:val="NormalWeb"/>
        <w:spacing w:after="60"/>
        <w:rPr>
          <w:rFonts w:ascii="inherit" w:hAnsi="inherit"/>
          <w:sz w:val="20"/>
          <w:szCs w:val="20"/>
        </w:rPr>
      </w:pPr>
      <w:r w:rsidRPr="00BC60D5">
        <w:rPr>
          <w:rFonts w:ascii="inherit" w:hAnsi="inherit"/>
          <w:sz w:val="20"/>
          <w:szCs w:val="20"/>
        </w:rPr>
        <w:t>Ionic bond</w:t>
      </w:r>
      <w:r w:rsidR="008E56E5" w:rsidRPr="008E56E5">
        <w:rPr>
          <w:rFonts w:ascii="inherit" w:hAnsi="inherit"/>
          <w:sz w:val="20"/>
          <w:szCs w:val="20"/>
        </w:rPr>
        <w:t xml:space="preserve"> </w:t>
      </w:r>
      <w:r w:rsidR="008E56E5">
        <w:rPr>
          <w:rFonts w:ascii="inherit" w:hAnsi="inherit"/>
          <w:sz w:val="20"/>
          <w:szCs w:val="20"/>
        </w:rPr>
        <w:t>-</w:t>
      </w:r>
      <w:r w:rsidR="008E56E5" w:rsidRPr="008E56E5">
        <w:rPr>
          <w:rFonts w:ascii="inherit" w:hAnsi="inherit"/>
          <w:b/>
          <w:sz w:val="20"/>
          <w:szCs w:val="20"/>
        </w:rPr>
        <w:t>Bonds formed when electrons are donated</w:t>
      </w:r>
    </w:p>
    <w:p w:rsidR="00BC60D5" w:rsidRPr="00BC60D5" w:rsidRDefault="008E56E5" w:rsidP="00BC60D5">
      <w:pPr>
        <w:pStyle w:val="NormalWeb"/>
        <w:spacing w:after="60"/>
        <w:rPr>
          <w:rFonts w:ascii="inherit" w:hAnsi="inherit"/>
          <w:sz w:val="20"/>
          <w:szCs w:val="20"/>
        </w:rPr>
      </w:pPr>
      <w:r>
        <w:rPr>
          <w:rFonts w:ascii="inherit" w:hAnsi="inherit"/>
          <w:sz w:val="20"/>
          <w:szCs w:val="20"/>
        </w:rPr>
        <w:t>-</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p>
    <w:p w:rsidR="008E56E5" w:rsidRPr="008E56E5" w:rsidRDefault="00BC60D5" w:rsidP="008E56E5">
      <w:pPr>
        <w:pStyle w:val="NormalWeb"/>
        <w:spacing w:after="60"/>
        <w:rPr>
          <w:rFonts w:ascii="inherit" w:hAnsi="inherit"/>
          <w:b/>
          <w:sz w:val="20"/>
          <w:szCs w:val="20"/>
        </w:rPr>
      </w:pPr>
      <w:r w:rsidRPr="00BC60D5">
        <w:rPr>
          <w:rFonts w:ascii="inherit" w:hAnsi="inherit"/>
          <w:sz w:val="20"/>
          <w:szCs w:val="20"/>
        </w:rPr>
        <w:t>Covalent bond</w:t>
      </w:r>
      <w:r w:rsidR="008E56E5" w:rsidRPr="008E56E5">
        <w:rPr>
          <w:rFonts w:ascii="inherit" w:hAnsi="inherit"/>
          <w:sz w:val="20"/>
          <w:szCs w:val="20"/>
        </w:rPr>
        <w:t xml:space="preserve"> </w:t>
      </w:r>
      <w:r w:rsidR="008E56E5">
        <w:rPr>
          <w:rFonts w:ascii="inherit" w:hAnsi="inherit"/>
          <w:sz w:val="20"/>
          <w:szCs w:val="20"/>
        </w:rPr>
        <w:t>-</w:t>
      </w:r>
      <w:r w:rsidR="008E56E5" w:rsidRPr="008E56E5">
        <w:rPr>
          <w:rFonts w:ascii="inherit" w:hAnsi="inherit"/>
          <w:b/>
          <w:sz w:val="20"/>
          <w:szCs w:val="20"/>
        </w:rPr>
        <w:t>Bonds formed when electrons are shared</w:t>
      </w:r>
    </w:p>
    <w:p w:rsidR="00BC60D5" w:rsidRPr="00BC60D5" w:rsidRDefault="008E56E5" w:rsidP="00BC60D5">
      <w:pPr>
        <w:pStyle w:val="NormalWeb"/>
        <w:spacing w:after="60"/>
        <w:rPr>
          <w:rFonts w:ascii="inherit" w:hAnsi="inherit"/>
          <w:sz w:val="20"/>
          <w:szCs w:val="20"/>
        </w:rPr>
      </w:pPr>
      <w:r>
        <w:rPr>
          <w:rFonts w:ascii="inherit" w:hAnsi="inherit"/>
          <w:sz w:val="20"/>
          <w:szCs w:val="20"/>
        </w:rPr>
        <w:t>-</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p>
    <w:p w:rsidR="008E56E5" w:rsidRPr="00BC60D5" w:rsidRDefault="00BC60D5" w:rsidP="008E56E5">
      <w:pPr>
        <w:pStyle w:val="NormalWeb"/>
        <w:spacing w:after="60"/>
        <w:rPr>
          <w:rFonts w:ascii="inherit" w:hAnsi="inherit"/>
          <w:sz w:val="20"/>
          <w:szCs w:val="20"/>
        </w:rPr>
      </w:pPr>
      <w:r w:rsidRPr="00BC60D5">
        <w:rPr>
          <w:rFonts w:ascii="inherit" w:hAnsi="inherit"/>
          <w:sz w:val="20"/>
          <w:szCs w:val="20"/>
        </w:rPr>
        <w:t>Hydrogen bond</w:t>
      </w:r>
      <w:r w:rsidR="008E56E5" w:rsidRPr="008E56E5">
        <w:rPr>
          <w:rFonts w:ascii="inherit" w:hAnsi="inherit"/>
          <w:sz w:val="20"/>
          <w:szCs w:val="20"/>
        </w:rPr>
        <w:t xml:space="preserve"> </w:t>
      </w:r>
      <w:r w:rsidR="0003194D">
        <w:rPr>
          <w:rFonts w:ascii="inherit" w:hAnsi="inherit"/>
          <w:sz w:val="20"/>
          <w:szCs w:val="20"/>
        </w:rPr>
        <w:t>-</w:t>
      </w:r>
      <w:r w:rsidR="008E56E5" w:rsidRPr="0003194D">
        <w:rPr>
          <w:rFonts w:ascii="inherit" w:hAnsi="inherit"/>
          <w:b/>
          <w:sz w:val="20"/>
          <w:szCs w:val="20"/>
        </w:rPr>
        <w:t>Weak bonds that form water</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ab/>
      </w:r>
    </w:p>
    <w:p w:rsidR="00BC60D5" w:rsidRPr="00BC60D5" w:rsidRDefault="00BC60D5" w:rsidP="00BC60D5">
      <w:pPr>
        <w:pStyle w:val="NormalWeb"/>
        <w:spacing w:after="60"/>
        <w:rPr>
          <w:rFonts w:ascii="inherit" w:hAnsi="inherit"/>
          <w:sz w:val="20"/>
          <w:szCs w:val="20"/>
        </w:rPr>
      </w:pP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Question 8</w:t>
      </w:r>
    </w:p>
    <w:p w:rsidR="00BC60D5" w:rsidRPr="00BC60D5" w:rsidRDefault="00BC60D5" w:rsidP="00BC60D5">
      <w:pPr>
        <w:pStyle w:val="NormalWeb"/>
        <w:spacing w:after="60"/>
        <w:rPr>
          <w:rFonts w:ascii="inherit" w:hAnsi="inherit"/>
          <w:sz w:val="20"/>
          <w:szCs w:val="20"/>
        </w:rPr>
      </w:pPr>
    </w:p>
    <w:p w:rsidR="00BC60D5" w:rsidRDefault="00BC60D5" w:rsidP="00BC60D5">
      <w:pPr>
        <w:pStyle w:val="NormalWeb"/>
        <w:spacing w:after="60"/>
        <w:rPr>
          <w:rFonts w:ascii="inherit" w:hAnsi="inherit"/>
          <w:sz w:val="20"/>
          <w:szCs w:val="20"/>
        </w:rPr>
      </w:pPr>
      <w:r w:rsidRPr="00BC60D5">
        <w:rPr>
          <w:rFonts w:ascii="inherit" w:hAnsi="inherit"/>
          <w:sz w:val="20"/>
          <w:szCs w:val="20"/>
        </w:rPr>
        <w:t>Arrange the following from smallest to largest:</w:t>
      </w:r>
    </w:p>
    <w:p w:rsidR="00BC60D5" w:rsidRPr="008E56E5" w:rsidRDefault="008E56E5" w:rsidP="00BC60D5">
      <w:pPr>
        <w:pStyle w:val="NormalWeb"/>
        <w:spacing w:after="60"/>
        <w:rPr>
          <w:rFonts w:ascii="inherit" w:hAnsi="inherit"/>
          <w:b/>
          <w:sz w:val="20"/>
          <w:szCs w:val="20"/>
        </w:rPr>
      </w:pPr>
      <w:r>
        <w:rPr>
          <w:rFonts w:ascii="inherit" w:hAnsi="inherit"/>
          <w:b/>
          <w:sz w:val="20"/>
          <w:szCs w:val="20"/>
        </w:rPr>
        <w:t xml:space="preserve">Atom, molecule, cell, organ, organism  </w:t>
      </w:r>
    </w:p>
    <w:p w:rsidR="00BC60D5" w:rsidRPr="00BC60D5" w:rsidRDefault="00BC60D5" w:rsidP="00BC60D5">
      <w:pPr>
        <w:pStyle w:val="NormalWeb"/>
        <w:spacing w:after="60"/>
        <w:rPr>
          <w:rFonts w:ascii="inherit" w:hAnsi="inherit"/>
          <w:sz w:val="20"/>
          <w:szCs w:val="20"/>
        </w:rPr>
      </w:pP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20 points   Save Answer</w:t>
      </w:r>
    </w:p>
    <w:p w:rsidR="00BC60D5" w:rsidRPr="00BC60D5" w:rsidRDefault="00BC60D5" w:rsidP="00BC60D5">
      <w:pPr>
        <w:pStyle w:val="NormalWeb"/>
        <w:spacing w:after="60"/>
        <w:rPr>
          <w:rFonts w:ascii="inherit" w:hAnsi="inherit"/>
          <w:sz w:val="20"/>
          <w:szCs w:val="20"/>
        </w:rPr>
      </w:pPr>
      <w:r w:rsidRPr="00BC60D5">
        <w:rPr>
          <w:rFonts w:ascii="inherit" w:hAnsi="inherit"/>
          <w:sz w:val="20"/>
          <w:szCs w:val="20"/>
        </w:rPr>
        <w:t>Question 9</w:t>
      </w:r>
    </w:p>
    <w:p w:rsidR="00BC60D5" w:rsidRPr="00BC60D5" w:rsidRDefault="00BC60D5" w:rsidP="00BC60D5">
      <w:pPr>
        <w:pStyle w:val="NormalWeb"/>
        <w:spacing w:after="60"/>
        <w:rPr>
          <w:rFonts w:ascii="inherit" w:hAnsi="inherit"/>
          <w:sz w:val="20"/>
          <w:szCs w:val="20"/>
        </w:rPr>
      </w:pPr>
    </w:p>
    <w:p w:rsidR="00BC60D5" w:rsidRPr="00BC60D5" w:rsidRDefault="00F81DFF" w:rsidP="00BC60D5">
      <w:pPr>
        <w:pStyle w:val="NormalWeb"/>
        <w:spacing w:after="60"/>
        <w:rPr>
          <w:rFonts w:ascii="inherit" w:hAnsi="inherit"/>
          <w:sz w:val="20"/>
          <w:szCs w:val="20"/>
        </w:rPr>
      </w:pPr>
      <w:r>
        <w:rPr>
          <w:rFonts w:ascii="inherit" w:hAnsi="inherit"/>
          <w:sz w:val="20"/>
          <w:szCs w:val="20"/>
        </w:rPr>
        <w:t>Oil spills in the ocean are</w:t>
      </w:r>
      <w:r w:rsidR="00BC60D5" w:rsidRPr="00BC60D5">
        <w:rPr>
          <w:rFonts w:ascii="inherit" w:hAnsi="inherit"/>
          <w:sz w:val="20"/>
          <w:szCs w:val="20"/>
        </w:rPr>
        <w:t xml:space="preserve"> treated with chemical </w:t>
      </w:r>
      <w:r>
        <w:rPr>
          <w:rFonts w:ascii="inherit" w:hAnsi="inherit"/>
          <w:sz w:val="20"/>
          <w:szCs w:val="20"/>
        </w:rPr>
        <w:t>materials</w:t>
      </w:r>
      <w:r w:rsidR="00BC60D5" w:rsidRPr="00BC60D5">
        <w:rPr>
          <w:rFonts w:ascii="inherit" w:hAnsi="inherit"/>
          <w:sz w:val="20"/>
          <w:szCs w:val="20"/>
        </w:rPr>
        <w:t xml:space="preserve">. These materials are </w:t>
      </w:r>
      <w:r>
        <w:rPr>
          <w:rFonts w:ascii="inherit" w:hAnsi="inherit"/>
          <w:sz w:val="20"/>
          <w:szCs w:val="20"/>
        </w:rPr>
        <w:t>in the form of</w:t>
      </w:r>
      <w:r w:rsidR="00BC60D5" w:rsidRPr="00BC60D5">
        <w:rPr>
          <w:rFonts w:ascii="inherit" w:hAnsi="inherit"/>
          <w:sz w:val="20"/>
          <w:szCs w:val="20"/>
        </w:rPr>
        <w:t xml:space="preserve"> detergents in that the molecules have both hydrophilic and hydrophobic</w:t>
      </w:r>
      <w:r>
        <w:rPr>
          <w:rFonts w:ascii="inherit" w:hAnsi="inherit"/>
          <w:sz w:val="20"/>
          <w:szCs w:val="20"/>
        </w:rPr>
        <w:t xml:space="preserve"> substances</w:t>
      </w:r>
      <w:r w:rsidR="00BC60D5" w:rsidRPr="00BC60D5">
        <w:rPr>
          <w:rFonts w:ascii="inherit" w:hAnsi="inherit"/>
          <w:sz w:val="20"/>
          <w:szCs w:val="20"/>
        </w:rPr>
        <w:t xml:space="preserve">. </w:t>
      </w:r>
      <w:r>
        <w:rPr>
          <w:rFonts w:ascii="inherit" w:hAnsi="inherit"/>
          <w:sz w:val="20"/>
          <w:szCs w:val="20"/>
        </w:rPr>
        <w:t xml:space="preserve">Regarding this, predict what happens </w:t>
      </w:r>
      <w:r w:rsidR="00BC60D5" w:rsidRPr="00BC60D5">
        <w:rPr>
          <w:rFonts w:ascii="inherit" w:hAnsi="inherit"/>
          <w:sz w:val="20"/>
          <w:szCs w:val="20"/>
        </w:rPr>
        <w:t>to the components and properties of water when chemical dispersants are used to treat oil spills.</w:t>
      </w:r>
    </w:p>
    <w:p w:rsidR="00BC60D5" w:rsidRPr="00BC60D5" w:rsidRDefault="00BC60D5" w:rsidP="00BC60D5">
      <w:pPr>
        <w:pStyle w:val="NormalWeb"/>
        <w:spacing w:after="60"/>
        <w:rPr>
          <w:rFonts w:ascii="inherit" w:hAnsi="inherit"/>
          <w:sz w:val="20"/>
          <w:szCs w:val="20"/>
        </w:rPr>
      </w:pPr>
    </w:p>
    <w:p w:rsidR="00455F11" w:rsidRDefault="00BC60D5" w:rsidP="00BC60D5">
      <w:pPr>
        <w:pStyle w:val="NormalWeb"/>
        <w:spacing w:before="0" w:beforeAutospacing="0" w:after="60" w:afterAutospacing="0"/>
        <w:rPr>
          <w:rFonts w:ascii="inherit" w:hAnsi="inherit"/>
          <w:sz w:val="20"/>
          <w:szCs w:val="20"/>
        </w:rPr>
      </w:pPr>
      <w:r w:rsidRPr="00BC60D5">
        <w:rPr>
          <w:rFonts w:ascii="inherit" w:hAnsi="inherit"/>
          <w:sz w:val="20"/>
          <w:szCs w:val="20"/>
        </w:rPr>
        <w:t>Your response should be at least 75 words in length.</w:t>
      </w:r>
    </w:p>
    <w:p w:rsidR="00FB7D07" w:rsidRDefault="00FB7D07" w:rsidP="00BC60D5">
      <w:pPr>
        <w:pStyle w:val="NormalWeb"/>
        <w:spacing w:before="0" w:beforeAutospacing="0" w:after="60" w:afterAutospacing="0"/>
        <w:rPr>
          <w:rFonts w:ascii="inherit" w:hAnsi="inherit"/>
          <w:sz w:val="20"/>
          <w:szCs w:val="20"/>
        </w:rPr>
      </w:pPr>
      <w:r w:rsidRPr="00A42F69">
        <w:rPr>
          <w:rFonts w:ascii="inherit" w:hAnsi="inherit"/>
          <w:b/>
          <w:sz w:val="20"/>
          <w:szCs w:val="20"/>
        </w:rPr>
        <w:t xml:space="preserve">When </w:t>
      </w:r>
      <w:r w:rsidR="00A42F69" w:rsidRPr="00A42F69">
        <w:rPr>
          <w:rFonts w:ascii="inherit" w:hAnsi="inherit"/>
          <w:b/>
          <w:sz w:val="20"/>
          <w:szCs w:val="20"/>
        </w:rPr>
        <w:t>dispersants are used to treat water, its component changes.</w:t>
      </w:r>
      <w:r w:rsidRPr="00A42F69">
        <w:rPr>
          <w:rFonts w:ascii="inherit" w:hAnsi="inherit"/>
          <w:b/>
          <w:sz w:val="20"/>
          <w:szCs w:val="20"/>
        </w:rPr>
        <w:t xml:space="preserve"> This is because the dispersants used are neither soluble nor biodegradable. They</w:t>
      </w:r>
      <w:r w:rsidR="00F81DFF">
        <w:rPr>
          <w:rFonts w:ascii="inherit" w:hAnsi="inherit"/>
          <w:b/>
          <w:sz w:val="20"/>
          <w:szCs w:val="20"/>
        </w:rPr>
        <w:t>,</w:t>
      </w:r>
      <w:r w:rsidRPr="00A42F69">
        <w:rPr>
          <w:rFonts w:ascii="inherit" w:hAnsi="inherit"/>
          <w:b/>
          <w:sz w:val="20"/>
          <w:szCs w:val="20"/>
        </w:rPr>
        <w:t xml:space="preserve"> therefore</w:t>
      </w:r>
      <w:r w:rsidR="00F81DFF">
        <w:rPr>
          <w:rFonts w:ascii="inherit" w:hAnsi="inherit"/>
          <w:b/>
          <w:sz w:val="20"/>
          <w:szCs w:val="20"/>
        </w:rPr>
        <w:t>,</w:t>
      </w:r>
      <w:r w:rsidRPr="00A42F69">
        <w:rPr>
          <w:rFonts w:ascii="inherit" w:hAnsi="inherit"/>
          <w:b/>
          <w:sz w:val="20"/>
          <w:szCs w:val="20"/>
        </w:rPr>
        <w:t xml:space="preserve"> stay in water and change its components. The dispersant do</w:t>
      </w:r>
      <w:r w:rsidR="003A7B71">
        <w:rPr>
          <w:rFonts w:ascii="inherit" w:hAnsi="inherit"/>
          <w:b/>
          <w:sz w:val="20"/>
          <w:szCs w:val="20"/>
        </w:rPr>
        <w:t>es</w:t>
      </w:r>
      <w:r w:rsidRPr="00A42F69">
        <w:rPr>
          <w:rFonts w:ascii="inherit" w:hAnsi="inherit"/>
          <w:b/>
          <w:sz w:val="20"/>
          <w:szCs w:val="20"/>
        </w:rPr>
        <w:t xml:space="preserve"> not get</w:t>
      </w:r>
      <w:r w:rsidR="003A7B71">
        <w:rPr>
          <w:rFonts w:ascii="inherit" w:hAnsi="inherit"/>
          <w:b/>
          <w:sz w:val="20"/>
          <w:szCs w:val="20"/>
        </w:rPr>
        <w:t xml:space="preserve"> the</w:t>
      </w:r>
      <w:r w:rsidRPr="00A42F69">
        <w:rPr>
          <w:rFonts w:ascii="inherit" w:hAnsi="inherit"/>
          <w:b/>
          <w:sz w:val="20"/>
          <w:szCs w:val="20"/>
        </w:rPr>
        <w:t xml:space="preserve"> lid of the oil but disperse</w:t>
      </w:r>
      <w:r w:rsidR="003A7B71">
        <w:rPr>
          <w:rFonts w:ascii="inherit" w:hAnsi="inherit"/>
          <w:b/>
          <w:sz w:val="20"/>
          <w:szCs w:val="20"/>
        </w:rPr>
        <w:t>s</w:t>
      </w:r>
      <w:r w:rsidRPr="00A42F69">
        <w:rPr>
          <w:rFonts w:ascii="inherit" w:hAnsi="inherit"/>
          <w:b/>
          <w:sz w:val="20"/>
          <w:szCs w:val="20"/>
        </w:rPr>
        <w:t xml:space="preserve"> it. This means that traces of oil are still left in the water. The dispers</w:t>
      </w:r>
      <w:r w:rsidR="00A42F69" w:rsidRPr="00A42F69">
        <w:rPr>
          <w:rFonts w:ascii="inherit" w:hAnsi="inherit"/>
          <w:b/>
          <w:sz w:val="20"/>
          <w:szCs w:val="20"/>
        </w:rPr>
        <w:t>ants and oil traces are the ones that interfere</w:t>
      </w:r>
      <w:r w:rsidRPr="00A42F69">
        <w:rPr>
          <w:rFonts w:ascii="inherit" w:hAnsi="inherit"/>
          <w:b/>
          <w:sz w:val="20"/>
          <w:szCs w:val="20"/>
        </w:rPr>
        <w:t xml:space="preserve"> with the components and properties</w:t>
      </w:r>
      <w:r w:rsidR="00A42F69" w:rsidRPr="00A42F69">
        <w:rPr>
          <w:rFonts w:ascii="inherit" w:hAnsi="inherit"/>
          <w:b/>
          <w:sz w:val="20"/>
          <w:szCs w:val="20"/>
        </w:rPr>
        <w:t xml:space="preserve"> of the treated water making it hazardous to the sea animals</w:t>
      </w:r>
      <w:r w:rsidR="00A42F69">
        <w:rPr>
          <w:rFonts w:ascii="inherit" w:hAnsi="inherit"/>
          <w:sz w:val="20"/>
          <w:szCs w:val="20"/>
        </w:rPr>
        <w:t>.</w:t>
      </w:r>
      <w:r>
        <w:rPr>
          <w:rFonts w:ascii="inherit" w:hAnsi="inherit"/>
          <w:sz w:val="20"/>
          <w:szCs w:val="20"/>
        </w:rPr>
        <w:t xml:space="preserve"> </w:t>
      </w:r>
    </w:p>
    <w:p w:rsidR="00BD608E" w:rsidRDefault="00BD608E" w:rsidP="00BC60D5">
      <w:pPr>
        <w:pStyle w:val="NormalWeb"/>
        <w:spacing w:before="0" w:beforeAutospacing="0" w:after="60" w:afterAutospacing="0"/>
        <w:rPr>
          <w:rFonts w:ascii="inherit" w:hAnsi="inherit"/>
          <w:sz w:val="20"/>
          <w:szCs w:val="20"/>
        </w:rPr>
      </w:pPr>
    </w:p>
    <w:p w:rsidR="00BD608E" w:rsidRDefault="00BD608E" w:rsidP="00BC60D5">
      <w:pPr>
        <w:pStyle w:val="NormalWeb"/>
        <w:spacing w:before="0" w:beforeAutospacing="0" w:after="60" w:afterAutospacing="0"/>
        <w:rPr>
          <w:rFonts w:ascii="inherit" w:hAnsi="inherit"/>
          <w:sz w:val="20"/>
          <w:szCs w:val="20"/>
        </w:rPr>
      </w:pPr>
      <w:r w:rsidRPr="00BD608E">
        <w:rPr>
          <w:rFonts w:ascii="inherit" w:hAnsi="inherit"/>
          <w:sz w:val="20"/>
          <w:szCs w:val="20"/>
        </w:rPr>
        <w:t xml:space="preserve">Unit III Annotated Bibliography </w:t>
      </w:r>
    </w:p>
    <w:p w:rsidR="005001C5" w:rsidRDefault="005001C5" w:rsidP="00BC60D5">
      <w:pPr>
        <w:pStyle w:val="NormalWeb"/>
        <w:spacing w:before="0" w:beforeAutospacing="0" w:after="60" w:afterAutospacing="0"/>
        <w:rPr>
          <w:rFonts w:ascii="inherit" w:hAnsi="inherit"/>
          <w:sz w:val="20"/>
          <w:szCs w:val="20"/>
        </w:rPr>
      </w:pPr>
    </w:p>
    <w:p w:rsidR="00BD608E" w:rsidRDefault="00BD608E" w:rsidP="00BC60D5">
      <w:pPr>
        <w:pStyle w:val="NormalWeb"/>
        <w:spacing w:before="0" w:beforeAutospacing="0" w:after="60" w:afterAutospacing="0"/>
        <w:rPr>
          <w:rFonts w:ascii="inherit" w:hAnsi="inherit"/>
          <w:sz w:val="20"/>
          <w:szCs w:val="20"/>
        </w:rPr>
      </w:pPr>
      <w:r w:rsidRPr="00BD608E">
        <w:rPr>
          <w:rFonts w:ascii="inherit" w:hAnsi="inherit"/>
          <w:sz w:val="20"/>
          <w:szCs w:val="20"/>
        </w:rPr>
        <w:t>Pick a type of cancer to research. Find articles that answer questions concerning your chosen type of cancer. This assignment will help you to organize the sources you will use in the Unit V Research Paper. An annotated bibliography consists of two parts: the reference citation in APA format, followed by the summary for that reference</w:t>
      </w:r>
    </w:p>
    <w:p w:rsidR="00BD608E" w:rsidRDefault="00BD608E" w:rsidP="00BC60D5">
      <w:pPr>
        <w:pStyle w:val="NormalWeb"/>
        <w:spacing w:before="0" w:beforeAutospacing="0" w:after="60" w:afterAutospacing="0"/>
        <w:rPr>
          <w:rFonts w:ascii="inherit" w:hAnsi="inherit"/>
          <w:sz w:val="20"/>
          <w:szCs w:val="20"/>
        </w:rPr>
      </w:pPr>
      <w:r w:rsidRPr="00BD608E">
        <w:rPr>
          <w:rFonts w:ascii="inherit" w:hAnsi="inherit"/>
          <w:sz w:val="20"/>
          <w:szCs w:val="20"/>
        </w:rPr>
        <w:t xml:space="preserve">. </w:t>
      </w:r>
      <w:r w:rsidRPr="00BD608E">
        <w:rPr>
          <w:rFonts w:ascii="inherit" w:hAnsi="inherit"/>
          <w:sz w:val="20"/>
          <w:szCs w:val="20"/>
        </w:rPr>
        <w:sym w:font="Symbol" w:char="F0B7"/>
      </w:r>
      <w:r w:rsidRPr="00BD608E">
        <w:rPr>
          <w:rFonts w:ascii="inherit" w:hAnsi="inherit"/>
          <w:sz w:val="20"/>
          <w:szCs w:val="20"/>
        </w:rPr>
        <w:t xml:space="preserve"> Your sources should address the following topics, which will be included in the Unit V Research Paper:</w:t>
      </w:r>
    </w:p>
    <w:p w:rsidR="00BD608E" w:rsidRDefault="00BD608E" w:rsidP="00BC60D5">
      <w:pPr>
        <w:pStyle w:val="NormalWeb"/>
        <w:spacing w:before="0" w:beforeAutospacing="0" w:after="60" w:afterAutospacing="0"/>
        <w:rPr>
          <w:rFonts w:ascii="inherit" w:hAnsi="inherit"/>
          <w:sz w:val="20"/>
          <w:szCs w:val="20"/>
        </w:rPr>
      </w:pPr>
      <w:proofErr w:type="gramStart"/>
      <w:r w:rsidRPr="00BD608E">
        <w:rPr>
          <w:rFonts w:ascii="inherit" w:hAnsi="inherit"/>
          <w:sz w:val="20"/>
          <w:szCs w:val="20"/>
        </w:rPr>
        <w:t>o</w:t>
      </w:r>
      <w:proofErr w:type="gramEnd"/>
      <w:r w:rsidRPr="00BD608E">
        <w:rPr>
          <w:rFonts w:ascii="inherit" w:hAnsi="inherit"/>
          <w:sz w:val="20"/>
          <w:szCs w:val="20"/>
        </w:rPr>
        <w:t xml:space="preserve"> Define cancer. </w:t>
      </w:r>
      <w:proofErr w:type="gramStart"/>
      <w:r w:rsidRPr="00BD608E">
        <w:rPr>
          <w:rFonts w:ascii="inherit" w:hAnsi="inherit"/>
          <w:sz w:val="20"/>
          <w:szCs w:val="20"/>
        </w:rPr>
        <w:t>o</w:t>
      </w:r>
      <w:proofErr w:type="gramEnd"/>
      <w:r w:rsidRPr="00BD608E">
        <w:rPr>
          <w:rFonts w:ascii="inherit" w:hAnsi="inherit"/>
          <w:sz w:val="20"/>
          <w:szCs w:val="20"/>
        </w:rPr>
        <w:t xml:space="preserve"> Describe the type of cancer you selected. </w:t>
      </w:r>
    </w:p>
    <w:p w:rsidR="00BD608E" w:rsidRDefault="00BD608E" w:rsidP="00BC60D5">
      <w:pPr>
        <w:pStyle w:val="NormalWeb"/>
        <w:spacing w:before="0" w:beforeAutospacing="0" w:after="60" w:afterAutospacing="0"/>
        <w:rPr>
          <w:rFonts w:ascii="inherit" w:hAnsi="inherit"/>
          <w:sz w:val="20"/>
          <w:szCs w:val="20"/>
        </w:rPr>
      </w:pPr>
      <w:proofErr w:type="gramStart"/>
      <w:r w:rsidRPr="00BD608E">
        <w:rPr>
          <w:rFonts w:ascii="inherit" w:hAnsi="inherit"/>
          <w:sz w:val="20"/>
          <w:szCs w:val="20"/>
        </w:rPr>
        <w:t>o</w:t>
      </w:r>
      <w:proofErr w:type="gramEnd"/>
      <w:r w:rsidRPr="00BD608E">
        <w:rPr>
          <w:rFonts w:ascii="inherit" w:hAnsi="inherit"/>
          <w:sz w:val="20"/>
          <w:szCs w:val="20"/>
        </w:rPr>
        <w:t xml:space="preserve"> Describe the diagnosis: symptoms, diagnosis, staging, and prognosis. </w:t>
      </w:r>
    </w:p>
    <w:p w:rsidR="00BD608E" w:rsidRDefault="00BD608E" w:rsidP="00BC60D5">
      <w:pPr>
        <w:pStyle w:val="NormalWeb"/>
        <w:spacing w:before="0" w:beforeAutospacing="0" w:after="60" w:afterAutospacing="0"/>
        <w:rPr>
          <w:rFonts w:ascii="inherit" w:hAnsi="inherit"/>
          <w:sz w:val="20"/>
          <w:szCs w:val="20"/>
        </w:rPr>
      </w:pPr>
      <w:proofErr w:type="gramStart"/>
      <w:r w:rsidRPr="00BD608E">
        <w:rPr>
          <w:rFonts w:ascii="inherit" w:hAnsi="inherit"/>
          <w:sz w:val="20"/>
          <w:szCs w:val="20"/>
        </w:rPr>
        <w:t>o</w:t>
      </w:r>
      <w:proofErr w:type="gramEnd"/>
      <w:r w:rsidRPr="00BD608E">
        <w:rPr>
          <w:rFonts w:ascii="inherit" w:hAnsi="inherit"/>
          <w:sz w:val="20"/>
          <w:szCs w:val="20"/>
        </w:rPr>
        <w:t xml:space="preserve"> Discuss treatment options, including medicines/alternative treatments. </w:t>
      </w:r>
    </w:p>
    <w:p w:rsidR="00BD608E" w:rsidRDefault="00BD608E" w:rsidP="00BC60D5">
      <w:pPr>
        <w:pStyle w:val="NormalWeb"/>
        <w:spacing w:before="0" w:beforeAutospacing="0" w:after="60" w:afterAutospacing="0"/>
        <w:rPr>
          <w:rFonts w:ascii="inherit" w:hAnsi="inherit"/>
          <w:sz w:val="20"/>
          <w:szCs w:val="20"/>
        </w:rPr>
      </w:pPr>
      <w:proofErr w:type="gramStart"/>
      <w:r w:rsidRPr="00BD608E">
        <w:rPr>
          <w:rFonts w:ascii="inherit" w:hAnsi="inherit"/>
          <w:sz w:val="20"/>
          <w:szCs w:val="20"/>
        </w:rPr>
        <w:t>o</w:t>
      </w:r>
      <w:proofErr w:type="gramEnd"/>
      <w:r w:rsidRPr="00BD608E">
        <w:rPr>
          <w:rFonts w:ascii="inherit" w:hAnsi="inherit"/>
          <w:sz w:val="20"/>
          <w:szCs w:val="20"/>
        </w:rPr>
        <w:t xml:space="preserve"> Discuss causes/risk factors</w:t>
      </w:r>
    </w:p>
    <w:p w:rsidR="00BD608E" w:rsidRDefault="00BD608E" w:rsidP="00BC60D5">
      <w:pPr>
        <w:pStyle w:val="NormalWeb"/>
        <w:spacing w:before="0" w:beforeAutospacing="0" w:after="60" w:afterAutospacing="0"/>
        <w:rPr>
          <w:rFonts w:ascii="inherit" w:hAnsi="inherit"/>
          <w:sz w:val="20"/>
          <w:szCs w:val="20"/>
        </w:rPr>
      </w:pPr>
      <w:r w:rsidRPr="00BD608E">
        <w:rPr>
          <w:rFonts w:ascii="inherit" w:hAnsi="inherit"/>
          <w:sz w:val="20"/>
          <w:szCs w:val="20"/>
        </w:rPr>
        <w:t xml:space="preserve">. </w:t>
      </w:r>
      <w:proofErr w:type="gramStart"/>
      <w:r w:rsidRPr="00BD608E">
        <w:rPr>
          <w:rFonts w:ascii="inherit" w:hAnsi="inherit"/>
          <w:sz w:val="20"/>
          <w:szCs w:val="20"/>
        </w:rPr>
        <w:t>o</w:t>
      </w:r>
      <w:proofErr w:type="gramEnd"/>
      <w:r w:rsidRPr="00BD608E">
        <w:rPr>
          <w:rFonts w:ascii="inherit" w:hAnsi="inherit"/>
          <w:sz w:val="20"/>
          <w:szCs w:val="20"/>
        </w:rPr>
        <w:t xml:space="preserve"> Include the incidence rate or statistics.</w:t>
      </w:r>
    </w:p>
    <w:p w:rsidR="00BD608E" w:rsidRDefault="00BD608E" w:rsidP="00BC60D5">
      <w:pPr>
        <w:pStyle w:val="NormalWeb"/>
        <w:spacing w:before="0" w:beforeAutospacing="0" w:after="60" w:afterAutospacing="0"/>
        <w:rPr>
          <w:rFonts w:ascii="inherit" w:hAnsi="inherit"/>
          <w:sz w:val="20"/>
          <w:szCs w:val="20"/>
        </w:rPr>
      </w:pPr>
      <w:proofErr w:type="gramStart"/>
      <w:r w:rsidRPr="00BD608E">
        <w:rPr>
          <w:rFonts w:ascii="inherit" w:hAnsi="inherit"/>
          <w:sz w:val="20"/>
          <w:szCs w:val="20"/>
        </w:rPr>
        <w:t>o</w:t>
      </w:r>
      <w:proofErr w:type="gramEnd"/>
      <w:r w:rsidRPr="00BD608E">
        <w:rPr>
          <w:rFonts w:ascii="inherit" w:hAnsi="inherit"/>
          <w:sz w:val="20"/>
          <w:szCs w:val="20"/>
        </w:rPr>
        <w:t xml:space="preserve"> Explain the resources you would use if you or someone you knew had this type of cancer.</w:t>
      </w:r>
    </w:p>
    <w:p w:rsidR="00BD608E" w:rsidRDefault="00BD608E" w:rsidP="00BC60D5">
      <w:pPr>
        <w:pStyle w:val="NormalWeb"/>
        <w:spacing w:before="0" w:beforeAutospacing="0" w:after="60" w:afterAutospacing="0"/>
        <w:rPr>
          <w:rFonts w:ascii="inherit" w:hAnsi="inherit"/>
          <w:sz w:val="20"/>
          <w:szCs w:val="20"/>
        </w:rPr>
      </w:pPr>
      <w:proofErr w:type="gramStart"/>
      <w:r w:rsidRPr="00BD608E">
        <w:rPr>
          <w:rFonts w:ascii="inherit" w:hAnsi="inherit"/>
          <w:sz w:val="20"/>
          <w:szCs w:val="20"/>
        </w:rPr>
        <w:t>o</w:t>
      </w:r>
      <w:proofErr w:type="gramEnd"/>
      <w:r w:rsidRPr="00BD608E">
        <w:rPr>
          <w:rFonts w:ascii="inherit" w:hAnsi="inherit"/>
          <w:sz w:val="20"/>
          <w:szCs w:val="20"/>
        </w:rPr>
        <w:t xml:space="preserve"> Discuss what you can do to help the fight against cancer. </w:t>
      </w:r>
      <w:proofErr w:type="gramStart"/>
      <w:r w:rsidRPr="00BD608E">
        <w:rPr>
          <w:rFonts w:ascii="inherit" w:hAnsi="inherit"/>
          <w:sz w:val="20"/>
          <w:szCs w:val="20"/>
        </w:rPr>
        <w:t>o</w:t>
      </w:r>
      <w:proofErr w:type="gramEnd"/>
      <w:r w:rsidRPr="00BD608E">
        <w:rPr>
          <w:rFonts w:ascii="inherit" w:hAnsi="inherit"/>
          <w:sz w:val="20"/>
          <w:szCs w:val="20"/>
        </w:rPr>
        <w:t xml:space="preserve"> Include any other interesting facts. </w:t>
      </w:r>
    </w:p>
    <w:p w:rsidR="00BD608E" w:rsidRDefault="00BD608E" w:rsidP="00BC60D5">
      <w:pPr>
        <w:pStyle w:val="NormalWeb"/>
        <w:spacing w:before="0" w:beforeAutospacing="0" w:after="60" w:afterAutospacing="0"/>
        <w:rPr>
          <w:rFonts w:ascii="inherit" w:hAnsi="inherit"/>
          <w:sz w:val="20"/>
          <w:szCs w:val="20"/>
        </w:rPr>
      </w:pPr>
    </w:p>
    <w:p w:rsidR="00BD608E" w:rsidRDefault="00BD608E" w:rsidP="00BC60D5">
      <w:pPr>
        <w:pStyle w:val="NormalWeb"/>
        <w:spacing w:before="0" w:beforeAutospacing="0" w:after="60" w:afterAutospacing="0"/>
        <w:rPr>
          <w:rFonts w:ascii="inherit" w:hAnsi="inherit"/>
          <w:sz w:val="20"/>
          <w:szCs w:val="20"/>
        </w:rPr>
      </w:pPr>
      <w:r w:rsidRPr="00BD608E">
        <w:rPr>
          <w:rFonts w:ascii="inherit" w:hAnsi="inherit"/>
          <w:sz w:val="20"/>
          <w:szCs w:val="20"/>
        </w:rPr>
        <w:sym w:font="Symbol" w:char="F0B7"/>
      </w:r>
      <w:r w:rsidRPr="00BD608E">
        <w:rPr>
          <w:rFonts w:ascii="inherit" w:hAnsi="inherit"/>
          <w:sz w:val="20"/>
          <w:szCs w:val="20"/>
        </w:rPr>
        <w:t xml:space="preserve"> Create an annotated bibliography following the structure given in the example: </w:t>
      </w:r>
    </w:p>
    <w:p w:rsidR="00BD608E" w:rsidRDefault="00BD608E" w:rsidP="00BC60D5">
      <w:pPr>
        <w:pStyle w:val="NormalWeb"/>
        <w:spacing w:before="0" w:beforeAutospacing="0" w:after="60" w:afterAutospacing="0"/>
        <w:rPr>
          <w:rFonts w:ascii="inherit" w:hAnsi="inherit"/>
          <w:sz w:val="20"/>
          <w:szCs w:val="20"/>
        </w:rPr>
      </w:pPr>
      <w:proofErr w:type="gramStart"/>
      <w:r w:rsidRPr="00BD608E">
        <w:rPr>
          <w:rFonts w:ascii="inherit" w:hAnsi="inherit"/>
          <w:sz w:val="20"/>
          <w:szCs w:val="20"/>
        </w:rPr>
        <w:t>o</w:t>
      </w:r>
      <w:proofErr w:type="gramEnd"/>
      <w:r w:rsidRPr="00BD608E">
        <w:rPr>
          <w:rFonts w:ascii="inherit" w:hAnsi="inherit"/>
          <w:sz w:val="20"/>
          <w:szCs w:val="20"/>
        </w:rPr>
        <w:t xml:space="preserve"> Click here for the annotated bibliography example. </w:t>
      </w:r>
    </w:p>
    <w:p w:rsidR="00BD608E" w:rsidRDefault="00BD608E" w:rsidP="00BC60D5">
      <w:pPr>
        <w:pStyle w:val="NormalWeb"/>
        <w:spacing w:before="0" w:beforeAutospacing="0" w:after="60" w:afterAutospacing="0"/>
        <w:rPr>
          <w:rFonts w:ascii="inherit" w:hAnsi="inherit"/>
          <w:sz w:val="20"/>
          <w:szCs w:val="20"/>
        </w:rPr>
      </w:pPr>
      <w:proofErr w:type="gramStart"/>
      <w:r w:rsidRPr="00BD608E">
        <w:rPr>
          <w:rFonts w:ascii="inherit" w:hAnsi="inherit"/>
          <w:sz w:val="20"/>
          <w:szCs w:val="20"/>
        </w:rPr>
        <w:t>o</w:t>
      </w:r>
      <w:proofErr w:type="gramEnd"/>
      <w:r w:rsidRPr="00BD608E">
        <w:rPr>
          <w:rFonts w:ascii="inherit" w:hAnsi="inherit"/>
          <w:sz w:val="20"/>
          <w:szCs w:val="20"/>
        </w:rPr>
        <w:t xml:space="preserve"> Find four to six current sources (published within the last five years).</w:t>
      </w:r>
    </w:p>
    <w:p w:rsidR="00BD608E" w:rsidRDefault="00BD608E" w:rsidP="00BC60D5">
      <w:pPr>
        <w:pStyle w:val="NormalWeb"/>
        <w:spacing w:before="0" w:beforeAutospacing="0" w:after="60" w:afterAutospacing="0"/>
        <w:rPr>
          <w:rFonts w:ascii="inherit" w:hAnsi="inherit"/>
          <w:sz w:val="20"/>
          <w:szCs w:val="20"/>
        </w:rPr>
      </w:pPr>
      <w:proofErr w:type="gramStart"/>
      <w:r w:rsidRPr="00BD608E">
        <w:rPr>
          <w:rFonts w:ascii="inherit" w:hAnsi="inherit"/>
          <w:sz w:val="20"/>
          <w:szCs w:val="20"/>
        </w:rPr>
        <w:t>o</w:t>
      </w:r>
      <w:proofErr w:type="gramEnd"/>
      <w:r w:rsidRPr="00BD608E">
        <w:rPr>
          <w:rFonts w:ascii="inherit" w:hAnsi="inherit"/>
          <w:sz w:val="20"/>
          <w:szCs w:val="20"/>
        </w:rPr>
        <w:t xml:space="preserve"> Note that the reference citations should be organized in alphabetical order. BIO 1030, General Biology I 3</w:t>
      </w:r>
    </w:p>
    <w:p w:rsidR="00BD608E" w:rsidRDefault="00BD608E" w:rsidP="00BC60D5">
      <w:pPr>
        <w:pStyle w:val="NormalWeb"/>
        <w:spacing w:before="0" w:beforeAutospacing="0" w:after="60" w:afterAutospacing="0"/>
        <w:rPr>
          <w:rFonts w:ascii="inherit" w:hAnsi="inherit"/>
          <w:sz w:val="20"/>
          <w:szCs w:val="20"/>
        </w:rPr>
      </w:pPr>
      <w:proofErr w:type="gramStart"/>
      <w:r w:rsidRPr="00BD608E">
        <w:rPr>
          <w:rFonts w:ascii="inherit" w:hAnsi="inherit"/>
          <w:sz w:val="20"/>
          <w:szCs w:val="20"/>
        </w:rPr>
        <w:t>o</w:t>
      </w:r>
      <w:proofErr w:type="gramEnd"/>
      <w:r w:rsidRPr="00BD608E">
        <w:rPr>
          <w:rFonts w:ascii="inherit" w:hAnsi="inherit"/>
          <w:sz w:val="20"/>
          <w:szCs w:val="20"/>
        </w:rPr>
        <w:t xml:space="preserve"> Summaries should not include opinions; rather, summaries should contain a short synopsis of the article, and no direct quotes should be present. End your summary with one or two sentences on why that source was selected and how it is of value to your research topic. Each summary should be at least 50 words in length. </w:t>
      </w:r>
    </w:p>
    <w:p w:rsidR="00BD608E" w:rsidRDefault="00BD608E" w:rsidP="00BC60D5">
      <w:pPr>
        <w:pStyle w:val="NormalWeb"/>
        <w:spacing w:before="0" w:beforeAutospacing="0" w:after="60" w:afterAutospacing="0"/>
        <w:rPr>
          <w:rFonts w:ascii="inherit" w:hAnsi="inherit"/>
          <w:sz w:val="20"/>
          <w:szCs w:val="20"/>
        </w:rPr>
      </w:pPr>
    </w:p>
    <w:p w:rsidR="00BD608E" w:rsidRDefault="00BD608E" w:rsidP="00BC60D5">
      <w:pPr>
        <w:pStyle w:val="NormalWeb"/>
        <w:spacing w:before="0" w:beforeAutospacing="0" w:after="60" w:afterAutospacing="0"/>
        <w:rPr>
          <w:rFonts w:ascii="inherit" w:hAnsi="inherit"/>
          <w:sz w:val="20"/>
          <w:szCs w:val="20"/>
        </w:rPr>
      </w:pPr>
      <w:r w:rsidRPr="00BD608E">
        <w:rPr>
          <w:rFonts w:ascii="inherit" w:hAnsi="inherit"/>
          <w:sz w:val="20"/>
          <w:szCs w:val="20"/>
        </w:rPr>
        <w:sym w:font="Symbol" w:char="F0B7"/>
      </w:r>
      <w:r w:rsidRPr="00BD608E">
        <w:rPr>
          <w:rFonts w:ascii="inherit" w:hAnsi="inherit"/>
          <w:sz w:val="20"/>
          <w:szCs w:val="20"/>
        </w:rPr>
        <w:t xml:space="preserve"> You must use at least two articles from any of the CSU Online Library databases to create your annotated bibliography. The remaining sources may include the textbook and credible websites other than Wikipedia. You will NOT be writing the actual research paper in this unit. You will just be creating and submitting an annotated bibliography.</w:t>
      </w:r>
    </w:p>
    <w:p w:rsidR="00946E5F" w:rsidRDefault="00946E5F" w:rsidP="00BC60D5">
      <w:pPr>
        <w:pStyle w:val="NormalWeb"/>
        <w:spacing w:before="0" w:beforeAutospacing="0" w:after="60" w:afterAutospacing="0"/>
        <w:rPr>
          <w:rFonts w:ascii="inherit" w:hAnsi="inherit"/>
          <w:sz w:val="20"/>
          <w:szCs w:val="20"/>
        </w:rPr>
      </w:pPr>
    </w:p>
    <w:p w:rsidR="00946E5F" w:rsidRDefault="00946E5F" w:rsidP="00946E5F">
      <w:pPr>
        <w:spacing w:line="480" w:lineRule="auto"/>
        <w:ind w:left="720" w:hanging="720"/>
        <w:rPr>
          <w:rFonts w:ascii="Times New Roman" w:hAnsi="Times New Roman" w:cs="Times New Roman"/>
          <w:sz w:val="24"/>
          <w:szCs w:val="24"/>
        </w:rPr>
      </w:pPr>
      <w:r w:rsidRPr="00547933">
        <w:rPr>
          <w:rFonts w:ascii="Times New Roman" w:hAnsi="Times New Roman" w:cs="Times New Roman"/>
          <w:sz w:val="24"/>
          <w:szCs w:val="24"/>
        </w:rPr>
        <w:t>Advisory Committee on Breast Cancer Screening</w:t>
      </w:r>
      <w:r>
        <w:rPr>
          <w:rFonts w:ascii="Times New Roman" w:hAnsi="Times New Roman" w:cs="Times New Roman"/>
          <w:sz w:val="24"/>
          <w:szCs w:val="24"/>
        </w:rPr>
        <w:t>. (</w:t>
      </w:r>
      <w:r w:rsidRPr="00547933">
        <w:rPr>
          <w:rFonts w:ascii="Times New Roman" w:hAnsi="Times New Roman" w:cs="Times New Roman"/>
          <w:sz w:val="24"/>
          <w:szCs w:val="24"/>
        </w:rPr>
        <w:t>2006</w:t>
      </w:r>
      <w:r>
        <w:rPr>
          <w:rFonts w:ascii="Times New Roman" w:hAnsi="Times New Roman" w:cs="Times New Roman"/>
          <w:sz w:val="24"/>
          <w:szCs w:val="24"/>
        </w:rPr>
        <w:t>). ‘</w:t>
      </w:r>
      <w:r w:rsidRPr="00547933">
        <w:rPr>
          <w:rFonts w:ascii="Times New Roman" w:hAnsi="Times New Roman" w:cs="Times New Roman"/>
          <w:i/>
          <w:sz w:val="24"/>
          <w:szCs w:val="24"/>
        </w:rPr>
        <w:t xml:space="preserve">Screening </w:t>
      </w:r>
      <w:proofErr w:type="gramStart"/>
      <w:r w:rsidRPr="00547933">
        <w:rPr>
          <w:rFonts w:ascii="Times New Roman" w:hAnsi="Times New Roman" w:cs="Times New Roman"/>
          <w:i/>
          <w:sz w:val="24"/>
          <w:szCs w:val="24"/>
        </w:rPr>
        <w:t>For</w:t>
      </w:r>
      <w:proofErr w:type="gramEnd"/>
      <w:r w:rsidRPr="00547933">
        <w:rPr>
          <w:rFonts w:ascii="Times New Roman" w:hAnsi="Times New Roman" w:cs="Times New Roman"/>
          <w:i/>
          <w:sz w:val="24"/>
          <w:szCs w:val="24"/>
        </w:rPr>
        <w:t xml:space="preserve"> Breast Cancer in England: Past and Future.</w:t>
      </w:r>
      <w:r>
        <w:rPr>
          <w:rFonts w:ascii="Times New Roman" w:hAnsi="Times New Roman" w:cs="Times New Roman"/>
          <w:i/>
          <w:sz w:val="24"/>
          <w:szCs w:val="24"/>
        </w:rPr>
        <w:t>’</w:t>
      </w:r>
      <w:r w:rsidRPr="00547933">
        <w:rPr>
          <w:rFonts w:ascii="Times New Roman" w:hAnsi="Times New Roman" w:cs="Times New Roman"/>
          <w:sz w:val="24"/>
          <w:szCs w:val="24"/>
        </w:rPr>
        <w:t>J Med Screen</w:t>
      </w:r>
      <w:r>
        <w:rPr>
          <w:rFonts w:ascii="Times New Roman" w:hAnsi="Times New Roman" w:cs="Times New Roman"/>
          <w:sz w:val="24"/>
          <w:szCs w:val="24"/>
        </w:rPr>
        <w:t>, Vol 13, Issue 2 pp.</w:t>
      </w:r>
      <w:r w:rsidRPr="00547933">
        <w:rPr>
          <w:rFonts w:ascii="Times New Roman" w:hAnsi="Times New Roman" w:cs="Times New Roman"/>
          <w:sz w:val="24"/>
          <w:szCs w:val="24"/>
        </w:rPr>
        <w:t>59–61</w:t>
      </w:r>
      <w:r>
        <w:rPr>
          <w:rFonts w:ascii="Times New Roman" w:hAnsi="Times New Roman" w:cs="Times New Roman"/>
          <w:sz w:val="24"/>
          <w:szCs w:val="24"/>
        </w:rPr>
        <w:t xml:space="preserve">. </w:t>
      </w:r>
    </w:p>
    <w:p w:rsidR="00946E5F" w:rsidRDefault="00946E5F" w:rsidP="00946E5F">
      <w:pPr>
        <w:spacing w:line="480" w:lineRule="auto"/>
        <w:rPr>
          <w:rFonts w:ascii="Times New Roman" w:hAnsi="Times New Roman" w:cs="Times New Roman"/>
          <w:sz w:val="24"/>
          <w:szCs w:val="24"/>
        </w:rPr>
      </w:pPr>
      <w:r>
        <w:rPr>
          <w:rFonts w:ascii="Times New Roman" w:hAnsi="Times New Roman" w:cs="Times New Roman"/>
          <w:sz w:val="24"/>
          <w:szCs w:val="24"/>
        </w:rPr>
        <w:t>This article focuses on the screening process and identification of risk factors that contribute to the development of breast cancer. Regular therapy and screening can effectively reduce the mortality rate of cancer patients. Therefore, this critique provides the basis of the prevention methods addressed in my research. It is a</w:t>
      </w:r>
      <w:r w:rsidR="003A7B71">
        <w:rPr>
          <w:rFonts w:ascii="Times New Roman" w:hAnsi="Times New Roman" w:cs="Times New Roman"/>
          <w:sz w:val="24"/>
          <w:szCs w:val="24"/>
        </w:rPr>
        <w:t xml:space="preserve">lso helpful in the determining </w:t>
      </w:r>
      <w:r>
        <w:rPr>
          <w:rFonts w:ascii="Times New Roman" w:hAnsi="Times New Roman" w:cs="Times New Roman"/>
          <w:sz w:val="24"/>
          <w:szCs w:val="24"/>
        </w:rPr>
        <w:t xml:space="preserve">the causes and effects of cancer on the general population. </w:t>
      </w:r>
    </w:p>
    <w:p w:rsidR="00946E5F" w:rsidRDefault="00946E5F" w:rsidP="00946E5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Blumschein, G. (2013). ‘</w:t>
      </w:r>
      <w:r w:rsidRPr="00CA47D0">
        <w:rPr>
          <w:rFonts w:ascii="Times New Roman" w:hAnsi="Times New Roman" w:cs="Times New Roman"/>
          <w:i/>
          <w:sz w:val="24"/>
          <w:szCs w:val="24"/>
        </w:rPr>
        <w:t>Quest for the Cure: Reflections on the Evolution of Breast Cancer Treatment</w:t>
      </w:r>
      <w:r>
        <w:rPr>
          <w:rFonts w:ascii="Times New Roman" w:hAnsi="Times New Roman" w:cs="Times New Roman"/>
          <w:i/>
          <w:sz w:val="24"/>
          <w:szCs w:val="24"/>
        </w:rPr>
        <w:t>.’</w:t>
      </w:r>
      <w:r>
        <w:rPr>
          <w:rFonts w:ascii="Times New Roman" w:hAnsi="Times New Roman" w:cs="Times New Roman"/>
          <w:sz w:val="24"/>
          <w:szCs w:val="24"/>
        </w:rPr>
        <w:t xml:space="preserve"> Academic Press.</w:t>
      </w:r>
    </w:p>
    <w:p w:rsidR="00946E5F" w:rsidRPr="00CA47D0" w:rsidRDefault="00946E5F" w:rsidP="00946E5F">
      <w:pPr>
        <w:spacing w:line="480" w:lineRule="auto"/>
        <w:rPr>
          <w:rFonts w:ascii="Times New Roman" w:hAnsi="Times New Roman" w:cs="Times New Roman"/>
          <w:sz w:val="24"/>
          <w:szCs w:val="24"/>
        </w:rPr>
      </w:pPr>
      <w:r>
        <w:rPr>
          <w:rFonts w:ascii="Times New Roman" w:hAnsi="Times New Roman" w:cs="Times New Roman"/>
          <w:sz w:val="24"/>
          <w:szCs w:val="24"/>
        </w:rPr>
        <w:t>Blumschein talks about the increasing trends witnessed in the population concerning breast cancer and the adversity of the therapy treatments on the patien</w:t>
      </w:r>
      <w:r w:rsidR="003A7B71">
        <w:rPr>
          <w:rFonts w:ascii="Times New Roman" w:hAnsi="Times New Roman" w:cs="Times New Roman"/>
          <w:sz w:val="24"/>
          <w:szCs w:val="24"/>
        </w:rPr>
        <w:t xml:space="preserve">t’s body. He also highlights </w:t>
      </w:r>
      <w:r>
        <w:rPr>
          <w:rFonts w:ascii="Times New Roman" w:hAnsi="Times New Roman" w:cs="Times New Roman"/>
          <w:sz w:val="24"/>
          <w:szCs w:val="24"/>
        </w:rPr>
        <w:t>the positive attributes of medicinal treatment of cancer and points out the research efforts performed by several scientists to find the cure for cancer. This book is important in my research because it provides a reflective view of the breast cancer issues.</w:t>
      </w:r>
    </w:p>
    <w:p w:rsidR="00946E5F" w:rsidRDefault="00946E5F" w:rsidP="00946E5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Haydaroglu, A and Ozygit, G. (Eds). (2014). ‘</w:t>
      </w:r>
      <w:r w:rsidRPr="00563954">
        <w:rPr>
          <w:rFonts w:ascii="Times New Roman" w:hAnsi="Times New Roman" w:cs="Times New Roman"/>
          <w:i/>
          <w:sz w:val="24"/>
          <w:szCs w:val="24"/>
        </w:rPr>
        <w:t>Principles and Practice of Modern Radiotherapy Techniques in Breast Cancer</w:t>
      </w:r>
      <w:r>
        <w:rPr>
          <w:rFonts w:ascii="Times New Roman" w:hAnsi="Times New Roman" w:cs="Times New Roman"/>
          <w:i/>
          <w:sz w:val="24"/>
          <w:szCs w:val="24"/>
        </w:rPr>
        <w:t xml:space="preserve">.’ </w:t>
      </w:r>
      <w:r>
        <w:rPr>
          <w:rFonts w:ascii="Times New Roman" w:hAnsi="Times New Roman" w:cs="Times New Roman"/>
          <w:sz w:val="24"/>
          <w:szCs w:val="24"/>
        </w:rPr>
        <w:t xml:space="preserve">Vol 41, Issue2. Springer Science. </w:t>
      </w:r>
    </w:p>
    <w:p w:rsidR="00946E5F" w:rsidRDefault="00BC3117" w:rsidP="00946E5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primary objective </w:t>
      </w:r>
      <w:r w:rsidR="00946E5F">
        <w:rPr>
          <w:rFonts w:ascii="Times New Roman" w:hAnsi="Times New Roman" w:cs="Times New Roman"/>
          <w:sz w:val="24"/>
          <w:szCs w:val="24"/>
        </w:rPr>
        <w:t xml:space="preserve">is to provide a framework for </w:t>
      </w:r>
      <w:r>
        <w:rPr>
          <w:rFonts w:ascii="Times New Roman" w:hAnsi="Times New Roman" w:cs="Times New Roman"/>
          <w:sz w:val="24"/>
          <w:szCs w:val="24"/>
        </w:rPr>
        <w:t xml:space="preserve">the </w:t>
      </w:r>
      <w:r w:rsidR="00946E5F">
        <w:rPr>
          <w:rFonts w:ascii="Times New Roman" w:hAnsi="Times New Roman" w:cs="Times New Roman"/>
          <w:sz w:val="24"/>
          <w:szCs w:val="24"/>
        </w:rPr>
        <w:t>effective treatment of breast cancer through radiotherapy techniques. It contains statistical evidence of the results of using radiotherapy treatment. For my research, it provides useful information concerning the effects of radiotherapy, epidemiology and extrapolative factors of breast cancer development.</w:t>
      </w:r>
    </w:p>
    <w:p w:rsidR="00946E5F" w:rsidRDefault="00946E5F" w:rsidP="00946E5F">
      <w:pPr>
        <w:spacing w:line="480" w:lineRule="auto"/>
        <w:ind w:left="720" w:hanging="720"/>
        <w:rPr>
          <w:rFonts w:ascii="Times New Roman" w:hAnsi="Times New Roman" w:cs="Times New Roman"/>
          <w:sz w:val="24"/>
          <w:szCs w:val="24"/>
        </w:rPr>
      </w:pPr>
      <w:r w:rsidRPr="00A06A90">
        <w:rPr>
          <w:rFonts w:ascii="Times New Roman" w:hAnsi="Times New Roman" w:cs="Times New Roman"/>
          <w:sz w:val="24"/>
          <w:szCs w:val="24"/>
        </w:rPr>
        <w:t>Parise</w:t>
      </w:r>
      <w:r>
        <w:rPr>
          <w:rFonts w:ascii="Times New Roman" w:hAnsi="Times New Roman" w:cs="Times New Roman"/>
          <w:sz w:val="24"/>
          <w:szCs w:val="24"/>
        </w:rPr>
        <w:t xml:space="preserve">, C and </w:t>
      </w:r>
      <w:r w:rsidRPr="00A06A90">
        <w:rPr>
          <w:rFonts w:ascii="Times New Roman" w:hAnsi="Times New Roman" w:cs="Times New Roman"/>
          <w:sz w:val="24"/>
          <w:szCs w:val="24"/>
        </w:rPr>
        <w:t>Caggiano</w:t>
      </w:r>
      <w:r>
        <w:rPr>
          <w:rFonts w:ascii="Times New Roman" w:hAnsi="Times New Roman" w:cs="Times New Roman"/>
          <w:sz w:val="24"/>
          <w:szCs w:val="24"/>
        </w:rPr>
        <w:t>, V. (2014). ‘</w:t>
      </w:r>
      <w:r w:rsidRPr="00547933">
        <w:rPr>
          <w:rFonts w:ascii="Times New Roman" w:hAnsi="Times New Roman" w:cs="Times New Roman"/>
          <w:i/>
          <w:sz w:val="24"/>
          <w:szCs w:val="24"/>
        </w:rPr>
        <w:t>Breast Cancer Survival Defined By The ER/PR/</w:t>
      </w:r>
      <w:r>
        <w:rPr>
          <w:rFonts w:ascii="Times New Roman" w:hAnsi="Times New Roman" w:cs="Times New Roman"/>
          <w:i/>
          <w:sz w:val="24"/>
          <w:szCs w:val="24"/>
        </w:rPr>
        <w:t xml:space="preserve">HER2 </w:t>
      </w:r>
      <w:r w:rsidRPr="00547933">
        <w:rPr>
          <w:rFonts w:ascii="Times New Roman" w:hAnsi="Times New Roman" w:cs="Times New Roman"/>
          <w:i/>
          <w:sz w:val="24"/>
          <w:szCs w:val="24"/>
        </w:rPr>
        <w:t xml:space="preserve">Subtypes And A Surrogate Classification According To </w:t>
      </w:r>
      <w:r>
        <w:rPr>
          <w:rFonts w:ascii="Times New Roman" w:hAnsi="Times New Roman" w:cs="Times New Roman"/>
          <w:i/>
          <w:sz w:val="24"/>
          <w:szCs w:val="24"/>
        </w:rPr>
        <w:t>Tumour</w:t>
      </w:r>
      <w:r w:rsidRPr="00547933">
        <w:rPr>
          <w:rFonts w:ascii="Times New Roman" w:hAnsi="Times New Roman" w:cs="Times New Roman"/>
          <w:i/>
          <w:sz w:val="24"/>
          <w:szCs w:val="24"/>
        </w:rPr>
        <w:t>Grade And Immunohistochemical Biomarkers</w:t>
      </w:r>
      <w:r>
        <w:rPr>
          <w:rFonts w:ascii="Times New Roman" w:hAnsi="Times New Roman" w:cs="Times New Roman"/>
          <w:sz w:val="24"/>
          <w:szCs w:val="24"/>
        </w:rPr>
        <w:t xml:space="preserve">.’ Journal of Cancer Epidemiology. </w:t>
      </w:r>
      <w:r w:rsidRPr="00A06A90">
        <w:rPr>
          <w:rFonts w:ascii="Times New Roman" w:hAnsi="Times New Roman" w:cs="Times New Roman"/>
          <w:sz w:val="24"/>
          <w:szCs w:val="24"/>
        </w:rPr>
        <w:t>Volume 20</w:t>
      </w:r>
      <w:r>
        <w:rPr>
          <w:rFonts w:ascii="Times New Roman" w:hAnsi="Times New Roman" w:cs="Times New Roman"/>
          <w:sz w:val="24"/>
          <w:szCs w:val="24"/>
        </w:rPr>
        <w:t xml:space="preserve">14, Article ID 469251, 11 pages </w:t>
      </w:r>
      <w:hyperlink r:id="rId8" w:history="1">
        <w:r w:rsidRPr="00884A5A">
          <w:rPr>
            <w:rStyle w:val="Hyperlink"/>
            <w:rFonts w:ascii="Times New Roman" w:hAnsi="Times New Roman" w:cs="Times New Roman"/>
            <w:sz w:val="24"/>
            <w:szCs w:val="24"/>
          </w:rPr>
          <w:t>http://dx.doi.org/10.1155/2014/469251</w:t>
        </w:r>
      </w:hyperlink>
    </w:p>
    <w:p w:rsidR="00946E5F" w:rsidRPr="001A3689" w:rsidRDefault="00946E5F" w:rsidP="00946E5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study presented by Parise and Caggiano highlights on the use of gene expression profiling schemes in the identification and classification of breast cancer causes and types. Results from this study suggest that gene profiling can be further applied in population-based research concerning cancer. Hence this article adds weight to the information available concerning the types of breast cancer and the main risk groups susceptible.  </w:t>
      </w:r>
    </w:p>
    <w:p w:rsidR="00946E5F" w:rsidRDefault="00946E5F" w:rsidP="00946E5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Dolcil, S. et al. </w:t>
      </w:r>
      <w:r w:rsidRPr="00A06A90">
        <w:rPr>
          <w:rFonts w:ascii="Times New Roman" w:hAnsi="Times New Roman" w:cs="Times New Roman"/>
          <w:sz w:val="24"/>
          <w:szCs w:val="24"/>
        </w:rPr>
        <w:t>2015</w:t>
      </w:r>
      <w:r>
        <w:rPr>
          <w:rFonts w:ascii="Times New Roman" w:hAnsi="Times New Roman" w:cs="Times New Roman"/>
          <w:sz w:val="24"/>
          <w:szCs w:val="24"/>
        </w:rPr>
        <w:t>. ‘</w:t>
      </w:r>
      <w:r w:rsidRPr="00547933">
        <w:rPr>
          <w:rFonts w:ascii="Times New Roman" w:hAnsi="Times New Roman" w:cs="Times New Roman"/>
          <w:i/>
          <w:sz w:val="24"/>
          <w:szCs w:val="24"/>
        </w:rPr>
        <w:t xml:space="preserve">Carbon Nanomaterials as Contrast Agents </w:t>
      </w:r>
      <w:proofErr w:type="spellStart"/>
      <w:r w:rsidRPr="00547933">
        <w:rPr>
          <w:rFonts w:ascii="Times New Roman" w:hAnsi="Times New Roman" w:cs="Times New Roman"/>
          <w:i/>
          <w:sz w:val="24"/>
          <w:szCs w:val="24"/>
        </w:rPr>
        <w:t>forBreast</w:t>
      </w:r>
      <w:proofErr w:type="spellEnd"/>
      <w:r w:rsidRPr="00547933">
        <w:rPr>
          <w:rFonts w:ascii="Times New Roman" w:hAnsi="Times New Roman" w:cs="Times New Roman"/>
          <w:i/>
          <w:sz w:val="24"/>
          <w:szCs w:val="24"/>
        </w:rPr>
        <w:t xml:space="preserve"> Cancer Diagnosis and Therapy</w:t>
      </w:r>
      <w:r>
        <w:rPr>
          <w:rFonts w:ascii="Times New Roman" w:hAnsi="Times New Roman" w:cs="Times New Roman"/>
          <w:sz w:val="24"/>
          <w:szCs w:val="24"/>
        </w:rPr>
        <w:t>. ‘Journal</w:t>
      </w:r>
      <w:r w:rsidRPr="00A06A90">
        <w:rPr>
          <w:rFonts w:ascii="Times New Roman" w:hAnsi="Times New Roman" w:cs="Times New Roman"/>
          <w:sz w:val="24"/>
          <w:szCs w:val="24"/>
        </w:rPr>
        <w:t xml:space="preserve"> for Immunotherapy of Cancer 2015, 3(</w:t>
      </w:r>
      <w:proofErr w:type="spellStart"/>
      <w:r w:rsidRPr="00A06A90">
        <w:rPr>
          <w:rFonts w:ascii="Times New Roman" w:hAnsi="Times New Roman" w:cs="Times New Roman"/>
          <w:sz w:val="24"/>
          <w:szCs w:val="24"/>
        </w:rPr>
        <w:t>Suppl</w:t>
      </w:r>
      <w:proofErr w:type="spellEnd"/>
      <w:r w:rsidRPr="00A06A90">
        <w:rPr>
          <w:rFonts w:ascii="Times New Roman" w:hAnsi="Times New Roman" w:cs="Times New Roman"/>
          <w:sz w:val="24"/>
          <w:szCs w:val="24"/>
        </w:rPr>
        <w:t xml:space="preserve"> 1):P5</w:t>
      </w:r>
      <w:r>
        <w:rPr>
          <w:rFonts w:ascii="Times New Roman" w:hAnsi="Times New Roman" w:cs="Times New Roman"/>
          <w:sz w:val="24"/>
          <w:szCs w:val="24"/>
        </w:rPr>
        <w:t xml:space="preserve">. </w:t>
      </w:r>
      <w:proofErr w:type="spellStart"/>
      <w:r w:rsidRPr="00A06A90">
        <w:rPr>
          <w:rFonts w:ascii="Times New Roman" w:hAnsi="Times New Roman" w:cs="Times New Roman"/>
          <w:sz w:val="24"/>
          <w:szCs w:val="24"/>
        </w:rPr>
        <w:t>Doi</w:t>
      </w:r>
      <w:proofErr w:type="spellEnd"/>
      <w:r w:rsidRPr="00A06A90">
        <w:rPr>
          <w:rFonts w:ascii="Times New Roman" w:hAnsi="Times New Roman" w:cs="Times New Roman"/>
          <w:sz w:val="24"/>
          <w:szCs w:val="24"/>
        </w:rPr>
        <w:t>: 10.1186/2051-1426-3-S1-P5</w:t>
      </w:r>
      <w:hyperlink r:id="rId9" w:history="1">
        <w:r w:rsidRPr="00884A5A">
          <w:rPr>
            <w:rStyle w:val="Hyperlink"/>
            <w:rFonts w:ascii="Times New Roman" w:hAnsi="Times New Roman" w:cs="Times New Roman"/>
            <w:sz w:val="24"/>
            <w:szCs w:val="24"/>
          </w:rPr>
          <w:t>http://www.immunotherapyofcancer.org/content/3/S1/P5</w:t>
        </w:r>
      </w:hyperlink>
    </w:p>
    <w:p w:rsidR="00946E5F" w:rsidRPr="00E24D23" w:rsidRDefault="00946E5F" w:rsidP="00946E5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authors sought to acknowledge the use of nanotechnology in the diagnosis and treatment of breast cancer. Elevated imaging performances can be successfully applied to the drug delivery and therapy processes involved in treatment of breast cancer. This article supports my research into the prognosis and treatment of breast cancer as well as the application of each approach. </w:t>
      </w:r>
    </w:p>
    <w:p w:rsidR="00946E5F" w:rsidRDefault="00946E5F" w:rsidP="00946E5F">
      <w:pPr>
        <w:spacing w:line="480" w:lineRule="auto"/>
        <w:ind w:left="720" w:hanging="720"/>
        <w:rPr>
          <w:rFonts w:ascii="Times New Roman" w:hAnsi="Times New Roman" w:cs="Times New Roman"/>
          <w:sz w:val="24"/>
          <w:szCs w:val="24"/>
        </w:rPr>
      </w:pPr>
      <w:r w:rsidRPr="00547933">
        <w:rPr>
          <w:rFonts w:ascii="Times New Roman" w:hAnsi="Times New Roman" w:cs="Times New Roman"/>
          <w:sz w:val="24"/>
          <w:szCs w:val="24"/>
        </w:rPr>
        <w:t>Krigel, S. et al</w:t>
      </w:r>
      <w:r>
        <w:rPr>
          <w:rFonts w:ascii="Times New Roman" w:hAnsi="Times New Roman" w:cs="Times New Roman"/>
          <w:sz w:val="24"/>
          <w:szCs w:val="24"/>
        </w:rPr>
        <w:t>. (2014)</w:t>
      </w:r>
      <w:proofErr w:type="gramStart"/>
      <w:r>
        <w:rPr>
          <w:rFonts w:ascii="Times New Roman" w:hAnsi="Times New Roman" w:cs="Times New Roman"/>
          <w:sz w:val="24"/>
          <w:szCs w:val="24"/>
        </w:rPr>
        <w:t>.</w:t>
      </w:r>
      <w:r w:rsidRPr="00547933">
        <w:rPr>
          <w:rFonts w:ascii="Times New Roman" w:hAnsi="Times New Roman" w:cs="Times New Roman"/>
          <w:i/>
          <w:sz w:val="24"/>
          <w:szCs w:val="24"/>
        </w:rPr>
        <w:t>‘</w:t>
      </w:r>
      <w:proofErr w:type="gramEnd"/>
      <w:r w:rsidRPr="00547933">
        <w:rPr>
          <w:rFonts w:ascii="Times New Roman" w:hAnsi="Times New Roman" w:cs="Times New Roman"/>
          <w:i/>
          <w:sz w:val="24"/>
          <w:szCs w:val="24"/>
        </w:rPr>
        <w:t xml:space="preserve">Cancer Changes Everything!’Exploring the Lived Experiences </w:t>
      </w:r>
      <w:proofErr w:type="spellStart"/>
      <w:r w:rsidRPr="00547933">
        <w:rPr>
          <w:rFonts w:ascii="Times New Roman" w:hAnsi="Times New Roman" w:cs="Times New Roman"/>
          <w:i/>
          <w:sz w:val="24"/>
          <w:szCs w:val="24"/>
        </w:rPr>
        <w:t>ofWomen</w:t>
      </w:r>
      <w:proofErr w:type="spellEnd"/>
      <w:r w:rsidRPr="00547933">
        <w:rPr>
          <w:rFonts w:ascii="Times New Roman" w:hAnsi="Times New Roman" w:cs="Times New Roman"/>
          <w:i/>
          <w:sz w:val="24"/>
          <w:szCs w:val="24"/>
        </w:rPr>
        <w:t xml:space="preserve"> with Metastatic Breast Cancer</w:t>
      </w:r>
      <w:r>
        <w:rPr>
          <w:rFonts w:ascii="Times New Roman" w:hAnsi="Times New Roman" w:cs="Times New Roman"/>
          <w:sz w:val="24"/>
          <w:szCs w:val="24"/>
        </w:rPr>
        <w:t xml:space="preserve">. </w:t>
      </w:r>
      <w:r w:rsidRPr="00547933">
        <w:rPr>
          <w:rFonts w:ascii="Times New Roman" w:hAnsi="Times New Roman" w:cs="Times New Roman"/>
          <w:sz w:val="24"/>
          <w:szCs w:val="24"/>
        </w:rPr>
        <w:t>International Journal of Palliative Nursing 2014, Vol 20, No 7</w:t>
      </w:r>
      <w:r>
        <w:rPr>
          <w:rFonts w:ascii="Times New Roman" w:hAnsi="Times New Roman" w:cs="Times New Roman"/>
          <w:sz w:val="24"/>
          <w:szCs w:val="24"/>
        </w:rPr>
        <w:t>.</w:t>
      </w:r>
    </w:p>
    <w:p w:rsidR="00946E5F" w:rsidRPr="001A3689" w:rsidRDefault="00946E5F" w:rsidP="00946E5F">
      <w:pPr>
        <w:spacing w:line="480" w:lineRule="auto"/>
        <w:rPr>
          <w:rFonts w:ascii="Times New Roman" w:hAnsi="Times New Roman" w:cs="Times New Roman"/>
          <w:sz w:val="24"/>
          <w:szCs w:val="24"/>
        </w:rPr>
      </w:pPr>
      <w:r>
        <w:rPr>
          <w:rFonts w:ascii="Times New Roman" w:hAnsi="Times New Roman" w:cs="Times New Roman"/>
          <w:sz w:val="24"/>
          <w:szCs w:val="24"/>
        </w:rPr>
        <w:t>The professors involved in this study take a closer look at the lives of women who ha</w:t>
      </w:r>
      <w:r w:rsidR="00BC3117">
        <w:rPr>
          <w:rFonts w:ascii="Times New Roman" w:hAnsi="Times New Roman" w:cs="Times New Roman"/>
          <w:sz w:val="24"/>
          <w:szCs w:val="24"/>
        </w:rPr>
        <w:t>ve survived breast cancer. They</w:t>
      </w:r>
      <w:r>
        <w:rPr>
          <w:rFonts w:ascii="Times New Roman" w:hAnsi="Times New Roman" w:cs="Times New Roman"/>
          <w:sz w:val="24"/>
          <w:szCs w:val="24"/>
        </w:rPr>
        <w:t xml:space="preserve"> aim </w:t>
      </w:r>
      <w:r w:rsidR="00BC3117">
        <w:rPr>
          <w:rFonts w:ascii="Times New Roman" w:hAnsi="Times New Roman" w:cs="Times New Roman"/>
          <w:sz w:val="24"/>
          <w:szCs w:val="24"/>
        </w:rPr>
        <w:t>at</w:t>
      </w:r>
      <w:r>
        <w:rPr>
          <w:rFonts w:ascii="Times New Roman" w:hAnsi="Times New Roman" w:cs="Times New Roman"/>
          <w:sz w:val="24"/>
          <w:szCs w:val="24"/>
        </w:rPr>
        <w:t xml:space="preserve"> establish</w:t>
      </w:r>
      <w:r w:rsidR="00BC3117">
        <w:rPr>
          <w:rFonts w:ascii="Times New Roman" w:hAnsi="Times New Roman" w:cs="Times New Roman"/>
          <w:sz w:val="24"/>
          <w:szCs w:val="24"/>
        </w:rPr>
        <w:t>ing</w:t>
      </w:r>
      <w:r>
        <w:rPr>
          <w:rFonts w:ascii="Times New Roman" w:hAnsi="Times New Roman" w:cs="Times New Roman"/>
          <w:sz w:val="24"/>
          <w:szCs w:val="24"/>
        </w:rPr>
        <w:t xml:space="preserve"> the effects of lack of information concerning breast cancer and the role of family and society in the process of diagnosis and treatment of breast cancer. This article is useful to my research in that it provides the social perspective on breast cancer and highlights on the issues surrounding the perplexity of cancer.</w:t>
      </w:r>
    </w:p>
    <w:p w:rsidR="00946E5F" w:rsidRDefault="00946E5F" w:rsidP="00BC60D5">
      <w:pPr>
        <w:pStyle w:val="NormalWeb"/>
        <w:spacing w:before="0" w:beforeAutospacing="0" w:after="60" w:afterAutospacing="0"/>
        <w:rPr>
          <w:rFonts w:ascii="inherit" w:hAnsi="inherit"/>
          <w:sz w:val="20"/>
          <w:szCs w:val="20"/>
        </w:rPr>
      </w:pPr>
    </w:p>
    <w:p w:rsidR="005001C5" w:rsidRDefault="005001C5" w:rsidP="00BC60D5">
      <w:pPr>
        <w:pStyle w:val="NormalWeb"/>
        <w:spacing w:before="0" w:beforeAutospacing="0" w:after="60" w:afterAutospacing="0"/>
        <w:rPr>
          <w:rFonts w:ascii="inherit" w:hAnsi="inherit"/>
          <w:sz w:val="20"/>
          <w:szCs w:val="20"/>
        </w:rPr>
      </w:pPr>
    </w:p>
    <w:p w:rsidR="005001C5" w:rsidRPr="005001C5" w:rsidRDefault="005001C5" w:rsidP="005001C5">
      <w:pPr>
        <w:pStyle w:val="NormalWeb"/>
        <w:spacing w:after="60"/>
        <w:rPr>
          <w:rFonts w:ascii="inherit" w:hAnsi="inherit"/>
          <w:sz w:val="20"/>
          <w:szCs w:val="20"/>
        </w:rPr>
      </w:pPr>
      <w:r w:rsidRPr="005001C5">
        <w:rPr>
          <w:rFonts w:ascii="inherit" w:hAnsi="inherit"/>
          <w:sz w:val="20"/>
          <w:szCs w:val="20"/>
        </w:rPr>
        <w:t>Unit V Research Report</w:t>
      </w:r>
    </w:p>
    <w:p w:rsidR="005001C5" w:rsidRPr="005001C5" w:rsidRDefault="005001C5" w:rsidP="005001C5">
      <w:pPr>
        <w:pStyle w:val="NormalWeb"/>
        <w:spacing w:after="60"/>
        <w:rPr>
          <w:rFonts w:ascii="inherit" w:hAnsi="inherit"/>
          <w:sz w:val="20"/>
          <w:szCs w:val="20"/>
        </w:rPr>
      </w:pPr>
      <w:r w:rsidRPr="005001C5">
        <w:rPr>
          <w:rFonts w:ascii="inherit" w:hAnsi="inherit"/>
          <w:sz w:val="20"/>
          <w:szCs w:val="20"/>
        </w:rPr>
        <w:t>Recall from the unit lesson, the chances of developing cancer are fairly high, and cancer is very much a current real world</w:t>
      </w:r>
    </w:p>
    <w:p w:rsidR="005001C5" w:rsidRPr="005001C5" w:rsidRDefault="005001C5" w:rsidP="005001C5">
      <w:pPr>
        <w:pStyle w:val="NormalWeb"/>
        <w:spacing w:after="60"/>
        <w:rPr>
          <w:rFonts w:ascii="inherit" w:hAnsi="inherit"/>
          <w:sz w:val="20"/>
          <w:szCs w:val="20"/>
        </w:rPr>
      </w:pPr>
      <w:proofErr w:type="gramStart"/>
      <w:r w:rsidRPr="005001C5">
        <w:rPr>
          <w:rFonts w:ascii="inherit" w:hAnsi="inherit"/>
          <w:sz w:val="20"/>
          <w:szCs w:val="20"/>
        </w:rPr>
        <w:t>issue</w:t>
      </w:r>
      <w:proofErr w:type="gramEnd"/>
      <w:r w:rsidRPr="005001C5">
        <w:rPr>
          <w:rFonts w:ascii="inherit" w:hAnsi="inherit"/>
          <w:sz w:val="20"/>
          <w:szCs w:val="20"/>
        </w:rPr>
        <w:t>. Almost everyone has been affected by cancer in some way or knows someone who has been. This research report</w:t>
      </w:r>
    </w:p>
    <w:p w:rsidR="005001C5" w:rsidRPr="005001C5" w:rsidRDefault="005001C5" w:rsidP="005001C5">
      <w:pPr>
        <w:pStyle w:val="NormalWeb"/>
        <w:spacing w:after="60"/>
        <w:rPr>
          <w:rFonts w:ascii="inherit" w:hAnsi="inherit"/>
          <w:sz w:val="20"/>
          <w:szCs w:val="20"/>
        </w:rPr>
      </w:pPr>
      <w:proofErr w:type="gramStart"/>
      <w:r w:rsidRPr="005001C5">
        <w:rPr>
          <w:rFonts w:ascii="inherit" w:hAnsi="inherit"/>
          <w:sz w:val="20"/>
          <w:szCs w:val="20"/>
        </w:rPr>
        <w:t>will</w:t>
      </w:r>
      <w:proofErr w:type="gramEnd"/>
      <w:r w:rsidRPr="005001C5">
        <w:rPr>
          <w:rFonts w:ascii="inherit" w:hAnsi="inherit"/>
          <w:sz w:val="20"/>
          <w:szCs w:val="20"/>
        </w:rPr>
        <w:t xml:space="preserve"> have you explore the type of cancer you selected in Unit III.</w:t>
      </w:r>
    </w:p>
    <w:p w:rsidR="005001C5" w:rsidRPr="005001C5" w:rsidRDefault="005001C5" w:rsidP="005001C5">
      <w:pPr>
        <w:pStyle w:val="NormalWeb"/>
        <w:spacing w:after="60"/>
        <w:rPr>
          <w:rFonts w:ascii="inherit" w:hAnsi="inherit"/>
          <w:sz w:val="20"/>
          <w:szCs w:val="20"/>
        </w:rPr>
      </w:pPr>
      <w:r w:rsidRPr="005001C5">
        <w:rPr>
          <w:rFonts w:ascii="inherit" w:hAnsi="inherit"/>
          <w:sz w:val="20"/>
          <w:szCs w:val="20"/>
        </w:rPr>
        <w:t>Your research report should accomplish the following:</w:t>
      </w:r>
    </w:p>
    <w:p w:rsidR="005001C5" w:rsidRPr="005001C5" w:rsidRDefault="005001C5" w:rsidP="005001C5">
      <w:pPr>
        <w:pStyle w:val="NormalWeb"/>
        <w:spacing w:after="60"/>
        <w:rPr>
          <w:rFonts w:ascii="inherit" w:hAnsi="inherit"/>
          <w:sz w:val="20"/>
          <w:szCs w:val="20"/>
        </w:rPr>
      </w:pPr>
      <w:r w:rsidRPr="005001C5">
        <w:rPr>
          <w:rFonts w:ascii="inherit" w:hAnsi="inherit"/>
          <w:sz w:val="20"/>
          <w:szCs w:val="20"/>
        </w:rPr>
        <w:t> Introduce the paper’s purpose, including background information on what cancer is and a summary of the</w:t>
      </w:r>
    </w:p>
    <w:p w:rsidR="005001C5" w:rsidRPr="005001C5" w:rsidRDefault="005001C5" w:rsidP="005001C5">
      <w:pPr>
        <w:pStyle w:val="NormalWeb"/>
        <w:spacing w:after="60"/>
        <w:rPr>
          <w:rFonts w:ascii="inherit" w:hAnsi="inherit"/>
          <w:sz w:val="20"/>
          <w:szCs w:val="20"/>
        </w:rPr>
      </w:pPr>
      <w:proofErr w:type="gramStart"/>
      <w:r w:rsidRPr="005001C5">
        <w:rPr>
          <w:rFonts w:ascii="inherit" w:hAnsi="inherit"/>
          <w:sz w:val="20"/>
          <w:szCs w:val="20"/>
        </w:rPr>
        <w:t>main</w:t>
      </w:r>
      <w:proofErr w:type="gramEnd"/>
      <w:r w:rsidRPr="005001C5">
        <w:rPr>
          <w:rFonts w:ascii="inherit" w:hAnsi="inherit"/>
          <w:sz w:val="20"/>
          <w:szCs w:val="20"/>
        </w:rPr>
        <w:t xml:space="preserve"> points.</w:t>
      </w:r>
    </w:p>
    <w:p w:rsidR="005001C5" w:rsidRPr="005001C5" w:rsidRDefault="005001C5" w:rsidP="005001C5">
      <w:pPr>
        <w:pStyle w:val="NormalWeb"/>
        <w:spacing w:after="60"/>
        <w:rPr>
          <w:rFonts w:ascii="inherit" w:hAnsi="inherit"/>
          <w:sz w:val="20"/>
          <w:szCs w:val="20"/>
        </w:rPr>
      </w:pPr>
      <w:r w:rsidRPr="005001C5">
        <w:rPr>
          <w:rFonts w:ascii="inherit" w:hAnsi="inherit"/>
          <w:sz w:val="20"/>
          <w:szCs w:val="20"/>
        </w:rPr>
        <w:t> Describe the type of cancer you selected.</w:t>
      </w:r>
    </w:p>
    <w:p w:rsidR="005001C5" w:rsidRPr="005001C5" w:rsidRDefault="005001C5" w:rsidP="005001C5">
      <w:pPr>
        <w:pStyle w:val="NormalWeb"/>
        <w:spacing w:after="60"/>
        <w:rPr>
          <w:rFonts w:ascii="inherit" w:hAnsi="inherit"/>
          <w:sz w:val="20"/>
          <w:szCs w:val="20"/>
        </w:rPr>
      </w:pPr>
      <w:r w:rsidRPr="005001C5">
        <w:rPr>
          <w:rFonts w:ascii="inherit" w:hAnsi="inherit"/>
          <w:sz w:val="20"/>
          <w:szCs w:val="20"/>
        </w:rPr>
        <w:t> Describe the diagnosis: symptoms, diagnosis, staging, and prognosis.</w:t>
      </w:r>
    </w:p>
    <w:p w:rsidR="005001C5" w:rsidRPr="005001C5" w:rsidRDefault="005001C5" w:rsidP="005001C5">
      <w:pPr>
        <w:pStyle w:val="NormalWeb"/>
        <w:spacing w:after="60"/>
        <w:rPr>
          <w:rFonts w:ascii="inherit" w:hAnsi="inherit"/>
          <w:sz w:val="20"/>
          <w:szCs w:val="20"/>
        </w:rPr>
      </w:pPr>
      <w:r w:rsidRPr="005001C5">
        <w:rPr>
          <w:rFonts w:ascii="inherit" w:hAnsi="inherit"/>
          <w:sz w:val="20"/>
          <w:szCs w:val="20"/>
        </w:rPr>
        <w:t> Discuss treatment options, including medicines/alternative treatments.</w:t>
      </w:r>
    </w:p>
    <w:p w:rsidR="005001C5" w:rsidRPr="005001C5" w:rsidRDefault="005001C5" w:rsidP="005001C5">
      <w:pPr>
        <w:pStyle w:val="NormalWeb"/>
        <w:spacing w:after="60"/>
        <w:rPr>
          <w:rFonts w:ascii="inherit" w:hAnsi="inherit"/>
          <w:sz w:val="20"/>
          <w:szCs w:val="20"/>
        </w:rPr>
      </w:pPr>
      <w:r w:rsidRPr="005001C5">
        <w:rPr>
          <w:rFonts w:ascii="inherit" w:hAnsi="inherit"/>
          <w:sz w:val="20"/>
          <w:szCs w:val="20"/>
        </w:rPr>
        <w:t> Discuss causes/risk factors.</w:t>
      </w:r>
    </w:p>
    <w:p w:rsidR="005001C5" w:rsidRPr="005001C5" w:rsidRDefault="005001C5" w:rsidP="005001C5">
      <w:pPr>
        <w:pStyle w:val="NormalWeb"/>
        <w:spacing w:after="60"/>
        <w:rPr>
          <w:rFonts w:ascii="inherit" w:hAnsi="inherit"/>
          <w:sz w:val="20"/>
          <w:szCs w:val="20"/>
        </w:rPr>
      </w:pPr>
      <w:r w:rsidRPr="005001C5">
        <w:rPr>
          <w:rFonts w:ascii="inherit" w:hAnsi="inherit"/>
          <w:sz w:val="20"/>
          <w:szCs w:val="20"/>
        </w:rPr>
        <w:t> Include the incidence rate or statistics.</w:t>
      </w:r>
    </w:p>
    <w:p w:rsidR="005001C5" w:rsidRPr="005001C5" w:rsidRDefault="005001C5" w:rsidP="005001C5">
      <w:pPr>
        <w:pStyle w:val="NormalWeb"/>
        <w:spacing w:after="60"/>
        <w:rPr>
          <w:rFonts w:ascii="inherit" w:hAnsi="inherit"/>
          <w:sz w:val="20"/>
          <w:szCs w:val="20"/>
        </w:rPr>
      </w:pPr>
      <w:r w:rsidRPr="005001C5">
        <w:rPr>
          <w:rFonts w:ascii="inherit" w:hAnsi="inherit"/>
          <w:sz w:val="20"/>
          <w:szCs w:val="20"/>
        </w:rPr>
        <w:t> Explain the resources you would use if you or someone you knew had this type of cancer.</w:t>
      </w:r>
    </w:p>
    <w:p w:rsidR="005001C5" w:rsidRPr="005001C5" w:rsidRDefault="005001C5" w:rsidP="005001C5">
      <w:pPr>
        <w:pStyle w:val="NormalWeb"/>
        <w:spacing w:after="60"/>
        <w:rPr>
          <w:rFonts w:ascii="inherit" w:hAnsi="inherit"/>
          <w:sz w:val="20"/>
          <w:szCs w:val="20"/>
        </w:rPr>
      </w:pPr>
      <w:r w:rsidRPr="005001C5">
        <w:rPr>
          <w:rFonts w:ascii="inherit" w:hAnsi="inherit"/>
          <w:sz w:val="20"/>
          <w:szCs w:val="20"/>
        </w:rPr>
        <w:t> Discuss what you can do to help the fight against cancer.</w:t>
      </w:r>
    </w:p>
    <w:p w:rsidR="005001C5" w:rsidRPr="005001C5" w:rsidRDefault="005001C5" w:rsidP="005001C5">
      <w:pPr>
        <w:pStyle w:val="NormalWeb"/>
        <w:spacing w:after="60"/>
        <w:rPr>
          <w:rFonts w:ascii="inherit" w:hAnsi="inherit"/>
          <w:sz w:val="20"/>
          <w:szCs w:val="20"/>
        </w:rPr>
      </w:pPr>
      <w:r w:rsidRPr="005001C5">
        <w:rPr>
          <w:rFonts w:ascii="inherit" w:hAnsi="inherit"/>
          <w:sz w:val="20"/>
          <w:szCs w:val="20"/>
        </w:rPr>
        <w:t> Include any other interesting facts.</w:t>
      </w:r>
    </w:p>
    <w:p w:rsidR="005001C5" w:rsidRPr="005001C5" w:rsidRDefault="005001C5" w:rsidP="005001C5">
      <w:pPr>
        <w:pStyle w:val="NormalWeb"/>
        <w:spacing w:after="60"/>
        <w:rPr>
          <w:rFonts w:ascii="inherit" w:hAnsi="inherit"/>
          <w:sz w:val="20"/>
          <w:szCs w:val="20"/>
        </w:rPr>
      </w:pPr>
      <w:r w:rsidRPr="005001C5">
        <w:rPr>
          <w:rFonts w:ascii="inherit" w:hAnsi="inherit"/>
          <w:sz w:val="20"/>
          <w:szCs w:val="20"/>
        </w:rPr>
        <w:t>Your research report should be at least three full pages in length and include an introduction, a body, and a conclusion.</w:t>
      </w:r>
    </w:p>
    <w:p w:rsidR="005001C5" w:rsidRPr="005001C5" w:rsidRDefault="005001C5" w:rsidP="005001C5">
      <w:pPr>
        <w:pStyle w:val="NormalWeb"/>
        <w:spacing w:after="60"/>
        <w:rPr>
          <w:rFonts w:ascii="inherit" w:hAnsi="inherit"/>
          <w:sz w:val="20"/>
          <w:szCs w:val="20"/>
        </w:rPr>
      </w:pPr>
      <w:r w:rsidRPr="005001C5">
        <w:rPr>
          <w:rFonts w:ascii="inherit" w:hAnsi="inherit"/>
          <w:sz w:val="20"/>
          <w:szCs w:val="20"/>
        </w:rPr>
        <w:t>You are required to cite at least two peer-reviewed sources and two additional sources of your own choosing, for a</w:t>
      </w:r>
    </w:p>
    <w:p w:rsidR="005001C5" w:rsidRPr="005001C5" w:rsidRDefault="005001C5" w:rsidP="005001C5">
      <w:pPr>
        <w:pStyle w:val="NormalWeb"/>
        <w:spacing w:after="60"/>
        <w:rPr>
          <w:rFonts w:ascii="inherit" w:hAnsi="inherit"/>
          <w:sz w:val="20"/>
          <w:szCs w:val="20"/>
        </w:rPr>
      </w:pPr>
      <w:proofErr w:type="gramStart"/>
      <w:r w:rsidRPr="005001C5">
        <w:rPr>
          <w:rFonts w:ascii="inherit" w:hAnsi="inherit"/>
          <w:sz w:val="20"/>
          <w:szCs w:val="20"/>
        </w:rPr>
        <w:t>minimum</w:t>
      </w:r>
      <w:proofErr w:type="gramEnd"/>
      <w:r w:rsidRPr="005001C5">
        <w:rPr>
          <w:rFonts w:ascii="inherit" w:hAnsi="inherit"/>
          <w:sz w:val="20"/>
          <w:szCs w:val="20"/>
        </w:rPr>
        <w:t xml:space="preserve"> of four sources. You are encouraged to use the references from the Unit III annotated bibliography assignment,</w:t>
      </w:r>
    </w:p>
    <w:p w:rsidR="005001C5" w:rsidRPr="005001C5" w:rsidRDefault="005001C5" w:rsidP="005001C5">
      <w:pPr>
        <w:pStyle w:val="NormalWeb"/>
        <w:spacing w:after="60"/>
        <w:rPr>
          <w:rFonts w:ascii="inherit" w:hAnsi="inherit"/>
          <w:sz w:val="20"/>
          <w:szCs w:val="20"/>
        </w:rPr>
      </w:pPr>
      <w:proofErr w:type="gramStart"/>
      <w:r w:rsidRPr="005001C5">
        <w:rPr>
          <w:rFonts w:ascii="inherit" w:hAnsi="inherit"/>
          <w:sz w:val="20"/>
          <w:szCs w:val="20"/>
        </w:rPr>
        <w:t>but</w:t>
      </w:r>
      <w:proofErr w:type="gramEnd"/>
      <w:r w:rsidRPr="005001C5">
        <w:rPr>
          <w:rFonts w:ascii="inherit" w:hAnsi="inherit"/>
          <w:sz w:val="20"/>
          <w:szCs w:val="20"/>
        </w:rPr>
        <w:t xml:space="preserve"> it is not a requirement.</w:t>
      </w:r>
    </w:p>
    <w:p w:rsidR="005001C5" w:rsidRPr="005001C5" w:rsidRDefault="005001C5" w:rsidP="005001C5">
      <w:pPr>
        <w:pStyle w:val="NormalWeb"/>
        <w:spacing w:after="60"/>
        <w:rPr>
          <w:rFonts w:ascii="inherit" w:hAnsi="inherit"/>
          <w:sz w:val="20"/>
          <w:szCs w:val="20"/>
        </w:rPr>
      </w:pPr>
      <w:r w:rsidRPr="005001C5">
        <w:rPr>
          <w:rFonts w:ascii="inherit" w:hAnsi="inherit"/>
          <w:sz w:val="20"/>
          <w:szCs w:val="20"/>
        </w:rPr>
        <w:t>Be sure to include a separate title page and reference page. Title and reference pages do not count towards the minimum</w:t>
      </w:r>
    </w:p>
    <w:p w:rsidR="005001C5" w:rsidRPr="005001C5" w:rsidRDefault="005001C5" w:rsidP="005001C5">
      <w:pPr>
        <w:pStyle w:val="NormalWeb"/>
        <w:spacing w:after="60"/>
        <w:rPr>
          <w:rFonts w:ascii="inherit" w:hAnsi="inherit"/>
          <w:sz w:val="20"/>
          <w:szCs w:val="20"/>
        </w:rPr>
      </w:pPr>
      <w:proofErr w:type="gramStart"/>
      <w:r w:rsidRPr="005001C5">
        <w:rPr>
          <w:rFonts w:ascii="inherit" w:hAnsi="inherit"/>
          <w:sz w:val="20"/>
          <w:szCs w:val="20"/>
        </w:rPr>
        <w:t>page</w:t>
      </w:r>
      <w:proofErr w:type="gramEnd"/>
      <w:r w:rsidRPr="005001C5">
        <w:rPr>
          <w:rFonts w:ascii="inherit" w:hAnsi="inherit"/>
          <w:sz w:val="20"/>
          <w:szCs w:val="20"/>
        </w:rPr>
        <w:t xml:space="preserve"> requirement. An abstract is not required.</w:t>
      </w:r>
    </w:p>
    <w:p w:rsidR="005001C5" w:rsidRPr="005001C5" w:rsidRDefault="005001C5" w:rsidP="005001C5">
      <w:pPr>
        <w:pStyle w:val="NormalWeb"/>
        <w:spacing w:after="60"/>
        <w:rPr>
          <w:rFonts w:ascii="inherit" w:hAnsi="inherit"/>
          <w:sz w:val="20"/>
          <w:szCs w:val="20"/>
        </w:rPr>
      </w:pPr>
      <w:r w:rsidRPr="005001C5">
        <w:rPr>
          <w:rFonts w:ascii="inherit" w:hAnsi="inherit"/>
          <w:sz w:val="20"/>
          <w:szCs w:val="20"/>
        </w:rPr>
        <w:t>All sources used, including the textbook, must be referenced; paraphrased and quoted material must have accompanying</w:t>
      </w:r>
    </w:p>
    <w:p w:rsidR="005001C5" w:rsidRDefault="005001C5" w:rsidP="005001C5">
      <w:pPr>
        <w:pStyle w:val="NormalWeb"/>
        <w:spacing w:before="0" w:beforeAutospacing="0" w:after="60" w:afterAutospacing="0"/>
        <w:rPr>
          <w:rFonts w:ascii="inherit" w:hAnsi="inherit"/>
          <w:sz w:val="20"/>
          <w:szCs w:val="20"/>
        </w:rPr>
      </w:pPr>
      <w:proofErr w:type="gramStart"/>
      <w:r w:rsidRPr="005001C5">
        <w:rPr>
          <w:rFonts w:ascii="inherit" w:hAnsi="inherit"/>
          <w:sz w:val="20"/>
          <w:szCs w:val="20"/>
        </w:rPr>
        <w:t>citations</w:t>
      </w:r>
      <w:proofErr w:type="gramEnd"/>
      <w:r w:rsidRPr="005001C5">
        <w:rPr>
          <w:rFonts w:ascii="inherit" w:hAnsi="inherit"/>
          <w:sz w:val="20"/>
          <w:szCs w:val="20"/>
        </w:rPr>
        <w:t xml:space="preserve"> following APA style guidelines.</w:t>
      </w:r>
    </w:p>
    <w:p w:rsidR="00946E5F" w:rsidRDefault="00946E5F" w:rsidP="005001C5">
      <w:pPr>
        <w:pStyle w:val="NormalWeb"/>
        <w:spacing w:before="0" w:beforeAutospacing="0" w:after="60" w:afterAutospacing="0"/>
        <w:rPr>
          <w:rFonts w:ascii="inherit" w:hAnsi="inherit"/>
          <w:sz w:val="20"/>
          <w:szCs w:val="20"/>
        </w:rPr>
      </w:pPr>
    </w:p>
    <w:p w:rsidR="00946E5F" w:rsidRDefault="00BF1F7D" w:rsidP="00946E5F">
      <w:pPr>
        <w:spacing w:line="480" w:lineRule="auto"/>
        <w:rPr>
          <w:rFonts w:ascii="Times New Roman" w:hAnsi="Times New Roman" w:cs="Times New Roman"/>
          <w:sz w:val="24"/>
          <w:szCs w:val="24"/>
        </w:rPr>
      </w:pPr>
      <w:r>
        <w:rPr>
          <w:rFonts w:ascii="Times New Roman" w:hAnsi="Times New Roman" w:cs="Times New Roman"/>
          <w:sz w:val="24"/>
          <w:szCs w:val="24"/>
        </w:rPr>
        <w:t xml:space="preserve">Over the past ten </w:t>
      </w:r>
      <w:r w:rsidR="00946E5F" w:rsidRPr="00396B02">
        <w:rPr>
          <w:rFonts w:ascii="Times New Roman" w:hAnsi="Times New Roman" w:cs="Times New Roman"/>
          <w:sz w:val="24"/>
          <w:szCs w:val="24"/>
        </w:rPr>
        <w:t xml:space="preserve">years, cancer has been a pandemic all over the world consuming thousands of people. Every household has been affected in one way or the other by the widespread of cancer.  The disease has become </w:t>
      </w:r>
      <w:r>
        <w:rPr>
          <w:rFonts w:ascii="Times New Roman" w:hAnsi="Times New Roman" w:cs="Times New Roman"/>
          <w:sz w:val="24"/>
          <w:szCs w:val="24"/>
        </w:rPr>
        <w:t xml:space="preserve">a </w:t>
      </w:r>
      <w:r w:rsidR="00946E5F" w:rsidRPr="00396B02">
        <w:rPr>
          <w:rFonts w:ascii="Times New Roman" w:hAnsi="Times New Roman" w:cs="Times New Roman"/>
          <w:sz w:val="24"/>
          <w:szCs w:val="24"/>
        </w:rPr>
        <w:t xml:space="preserve">monster that is killing people of all ages and class. It has left a thousand penniless because of the high cost of treatment. The saddening thing is that the treatment is not a guarantee that the affected will recover. Most of the people are therefore forced to bury their relatives as they are left with large bills in the hospital. Cancer has also left many maimed in </w:t>
      </w:r>
      <w:proofErr w:type="gramStart"/>
      <w:r w:rsidR="00946E5F" w:rsidRPr="00396B02">
        <w:rPr>
          <w:rFonts w:ascii="Times New Roman" w:hAnsi="Times New Roman" w:cs="Times New Roman"/>
          <w:sz w:val="24"/>
          <w:szCs w:val="24"/>
        </w:rPr>
        <w:t>the strive</w:t>
      </w:r>
      <w:proofErr w:type="gramEnd"/>
      <w:r w:rsidR="00946E5F" w:rsidRPr="00396B02">
        <w:rPr>
          <w:rFonts w:ascii="Times New Roman" w:hAnsi="Times New Roman" w:cs="Times New Roman"/>
          <w:sz w:val="24"/>
          <w:szCs w:val="24"/>
        </w:rPr>
        <w:t xml:space="preserve"> to save their precious lives. Cancer research has not been very successful in controlling the disease as compared to other diseases such as HIV&amp;AIDS where there has been </w:t>
      </w:r>
      <w:r w:rsidR="00552D79">
        <w:rPr>
          <w:rFonts w:ascii="Times New Roman" w:hAnsi="Times New Roman" w:cs="Times New Roman"/>
          <w:sz w:val="24"/>
          <w:szCs w:val="24"/>
        </w:rPr>
        <w:t xml:space="preserve">the </w:t>
      </w:r>
      <w:r w:rsidR="00213256">
        <w:rPr>
          <w:rFonts w:ascii="Times New Roman" w:hAnsi="Times New Roman" w:cs="Times New Roman"/>
          <w:sz w:val="24"/>
          <w:szCs w:val="24"/>
        </w:rPr>
        <w:t xml:space="preserve">great success. A lot, </w:t>
      </w:r>
      <w:r w:rsidR="00946E5F" w:rsidRPr="00396B02">
        <w:rPr>
          <w:rFonts w:ascii="Times New Roman" w:hAnsi="Times New Roman" w:cs="Times New Roman"/>
          <w:sz w:val="24"/>
          <w:szCs w:val="24"/>
        </w:rPr>
        <w:t>therefore</w:t>
      </w:r>
      <w:r w:rsidR="00213256">
        <w:rPr>
          <w:rFonts w:ascii="Times New Roman" w:hAnsi="Times New Roman" w:cs="Times New Roman"/>
          <w:sz w:val="24"/>
          <w:szCs w:val="24"/>
        </w:rPr>
        <w:t>,</w:t>
      </w:r>
      <w:r w:rsidR="00946E5F" w:rsidRPr="00396B02">
        <w:rPr>
          <w:rFonts w:ascii="Times New Roman" w:hAnsi="Times New Roman" w:cs="Times New Roman"/>
          <w:sz w:val="24"/>
          <w:szCs w:val="24"/>
        </w:rPr>
        <w:t xml:space="preserve"> remains to be done in research to help the</w:t>
      </w:r>
      <w:r w:rsidR="00213256">
        <w:rPr>
          <w:rFonts w:ascii="Times New Roman" w:hAnsi="Times New Roman" w:cs="Times New Roman"/>
          <w:sz w:val="24"/>
          <w:szCs w:val="24"/>
        </w:rPr>
        <w:t>m</w:t>
      </w:r>
      <w:r w:rsidR="00946E5F" w:rsidRPr="00396B02">
        <w:rPr>
          <w:rFonts w:ascii="Times New Roman" w:hAnsi="Times New Roman" w:cs="Times New Roman"/>
          <w:sz w:val="24"/>
          <w:szCs w:val="24"/>
        </w:rPr>
        <w:t xml:space="preserve"> in the fight of the killer disease. Many formulas ranging from herbal to traditional ones have been used but none of these have recorded a great success in the treatment of the disease</w:t>
      </w:r>
      <w:sdt>
        <w:sdtPr>
          <w:rPr>
            <w:rFonts w:ascii="Times New Roman" w:hAnsi="Times New Roman" w:cs="Times New Roman"/>
            <w:sz w:val="24"/>
            <w:szCs w:val="24"/>
          </w:rPr>
          <w:id w:val="36594722"/>
          <w:citation/>
        </w:sdtPr>
        <w:sdtContent>
          <w:r w:rsidR="00E71344" w:rsidRPr="00396B02">
            <w:rPr>
              <w:rFonts w:ascii="Times New Roman" w:hAnsi="Times New Roman" w:cs="Times New Roman"/>
              <w:sz w:val="24"/>
              <w:szCs w:val="24"/>
            </w:rPr>
            <w:fldChar w:fldCharType="begin"/>
          </w:r>
          <w:r w:rsidR="00946E5F" w:rsidRPr="00396B02">
            <w:rPr>
              <w:rFonts w:ascii="Times New Roman" w:hAnsi="Times New Roman" w:cs="Times New Roman"/>
              <w:sz w:val="24"/>
              <w:szCs w:val="24"/>
            </w:rPr>
            <w:instrText xml:space="preserve"> CITATION Phi12 \l 1033 </w:instrText>
          </w:r>
          <w:r w:rsidR="00E71344" w:rsidRPr="00396B02">
            <w:rPr>
              <w:rFonts w:ascii="Times New Roman" w:hAnsi="Times New Roman" w:cs="Times New Roman"/>
              <w:sz w:val="24"/>
              <w:szCs w:val="24"/>
            </w:rPr>
            <w:fldChar w:fldCharType="separate"/>
          </w:r>
          <w:r w:rsidR="00946E5F" w:rsidRPr="00396B02">
            <w:rPr>
              <w:rFonts w:ascii="Times New Roman" w:hAnsi="Times New Roman" w:cs="Times New Roman"/>
              <w:noProof/>
              <w:sz w:val="24"/>
              <w:szCs w:val="24"/>
            </w:rPr>
            <w:t xml:space="preserve"> (Stephens)</w:t>
          </w:r>
          <w:r w:rsidR="00E71344" w:rsidRPr="00396B02">
            <w:rPr>
              <w:rFonts w:ascii="Times New Roman" w:hAnsi="Times New Roman" w:cs="Times New Roman"/>
              <w:sz w:val="24"/>
              <w:szCs w:val="24"/>
            </w:rPr>
            <w:fldChar w:fldCharType="end"/>
          </w:r>
        </w:sdtContent>
      </w:sdt>
      <w:r w:rsidR="00946E5F" w:rsidRPr="00396B02">
        <w:rPr>
          <w:rFonts w:ascii="Times New Roman" w:hAnsi="Times New Roman" w:cs="Times New Roman"/>
          <w:sz w:val="24"/>
          <w:szCs w:val="24"/>
        </w:rPr>
        <w:t>.</w:t>
      </w:r>
    </w:p>
    <w:p w:rsidR="007518B5" w:rsidRPr="007518B5" w:rsidRDefault="007518B5" w:rsidP="007518B5">
      <w:pPr>
        <w:spacing w:line="480" w:lineRule="auto"/>
        <w:rPr>
          <w:rFonts w:ascii="Times New Roman" w:hAnsi="Times New Roman" w:cs="Times New Roman"/>
          <w:sz w:val="24"/>
          <w:szCs w:val="24"/>
        </w:rPr>
      </w:pPr>
      <w:r w:rsidRPr="007518B5">
        <w:rPr>
          <w:rFonts w:ascii="Times New Roman" w:hAnsi="Times New Roman" w:cs="Times New Roman"/>
          <w:sz w:val="24"/>
          <w:szCs w:val="24"/>
        </w:rPr>
        <w:t>Cancer is defined as a class of diseases characterized by out of control cell growth. It brings harm to the body when altered cells divide to form lumps or masses of tissue called tumors. There are so many types of cancer affecting almost every part of human body. The most common types include the breast, prostate, throat, brain, lung, cervical, leukemia and cancer that infects the gut. Among the types of cancer, the breast cancer is the most common among them.</w:t>
      </w:r>
    </w:p>
    <w:p w:rsidR="007518B5" w:rsidRPr="007518B5" w:rsidRDefault="007518B5" w:rsidP="007518B5">
      <w:pPr>
        <w:spacing w:line="480" w:lineRule="auto"/>
        <w:rPr>
          <w:rFonts w:ascii="Times New Roman" w:hAnsi="Times New Roman" w:cs="Times New Roman"/>
          <w:sz w:val="24"/>
          <w:szCs w:val="24"/>
        </w:rPr>
      </w:pPr>
      <w:r w:rsidRPr="007518B5">
        <w:rPr>
          <w:rFonts w:ascii="Times New Roman" w:hAnsi="Times New Roman" w:cs="Times New Roman"/>
          <w:sz w:val="24"/>
          <w:szCs w:val="24"/>
        </w:rPr>
        <w:t>Research has shown that there are 3.1 million cancer survivors in the United States and the chance of a woman dying of cancer is 2.7%. These numbers show an improvement in the fight against cancer, but again they are worrying because they show that there is still much to be done. In 2017, 252710 women were diagnosed with cancer. This type of cancer affects both the males and the females. There has been a big campaign to educate the public on the need for screening. Organizations have come up to offer free screening in the effort to reduce the number of deaths as a result of cancer.</w:t>
      </w:r>
    </w:p>
    <w:p w:rsidR="007518B5" w:rsidRPr="007518B5" w:rsidRDefault="007518B5" w:rsidP="007518B5">
      <w:pPr>
        <w:spacing w:line="480" w:lineRule="auto"/>
        <w:rPr>
          <w:rFonts w:ascii="Times New Roman" w:hAnsi="Times New Roman" w:cs="Times New Roman"/>
          <w:sz w:val="24"/>
          <w:szCs w:val="24"/>
        </w:rPr>
      </w:pPr>
      <w:r w:rsidRPr="007518B5">
        <w:rPr>
          <w:rFonts w:ascii="Times New Roman" w:hAnsi="Times New Roman" w:cs="Times New Roman"/>
          <w:sz w:val="24"/>
          <w:szCs w:val="24"/>
        </w:rPr>
        <w:t>The symptoms of breast cancer include redness of the skin around the breast which is accompanied by a pain in the armpit or the breast. In most case a rush forms around the nipple and in advanced stages there is discharge from the nipple. The skin around the breast may appear scaling or peeling. A change in shape of the breast is also seen in most women. In severe cases, the nipple will appear inverted or sunken.</w:t>
      </w:r>
    </w:p>
    <w:p w:rsidR="007518B5" w:rsidRPr="007518B5" w:rsidRDefault="007518B5" w:rsidP="007518B5">
      <w:pPr>
        <w:spacing w:line="480" w:lineRule="auto"/>
        <w:rPr>
          <w:rFonts w:ascii="Times New Roman" w:hAnsi="Times New Roman" w:cs="Times New Roman"/>
          <w:sz w:val="24"/>
          <w:szCs w:val="24"/>
        </w:rPr>
      </w:pPr>
      <w:r w:rsidRPr="007518B5">
        <w:rPr>
          <w:rFonts w:ascii="Times New Roman" w:hAnsi="Times New Roman" w:cs="Times New Roman"/>
          <w:sz w:val="24"/>
          <w:szCs w:val="24"/>
        </w:rPr>
        <w:t>There are various stages that the breast cancer victim undergoes.  The first stage occurs within the first weeks of infection. This stage is known as ductal carcinoma or stage zero. In this stage, the cancerous cells remain within the duct and have not spread to the other tissues. Stage one follows, and in this, the tumor is 2 centimeters across, but it has not affected any lymph nodes. In the next stage, the cancer cells start to invade the nodes. Over time the cancer is 5 centimeters across and has spread to lymph nodes. In the last stage, cancer starts to spread to distant organs such as the liver, bones and the brain. If there is no treatment, the patient undergoes a lot of pain and eventually succumbs.  The diagnosis of the breast cancer mostly occurs as a result of routine screening. Diagnosis is mainly done through breast exam where the doctor checks for lumps on the breast. Imaging tests are also used where x-rays are used to detect any lumps or abnormalities.  The biopsy is also used where a part of the tissue from the tumor is extracted for laboratory analysis (Christina Chun).</w:t>
      </w:r>
    </w:p>
    <w:p w:rsidR="007518B5" w:rsidRPr="007518B5" w:rsidRDefault="007518B5" w:rsidP="007518B5">
      <w:pPr>
        <w:spacing w:line="480" w:lineRule="auto"/>
        <w:rPr>
          <w:rFonts w:ascii="Times New Roman" w:hAnsi="Times New Roman" w:cs="Times New Roman"/>
          <w:sz w:val="24"/>
          <w:szCs w:val="24"/>
        </w:rPr>
      </w:pPr>
      <w:r w:rsidRPr="007518B5">
        <w:rPr>
          <w:rFonts w:ascii="Times New Roman" w:hAnsi="Times New Roman" w:cs="Times New Roman"/>
          <w:sz w:val="24"/>
          <w:szCs w:val="24"/>
        </w:rPr>
        <w:t>The treatment depends on the stage of cancer, the patient's health and preference. Main options for treatment are radiation therapy, surgery, biological therapy, hormone therapy and chemotherapy.  Surgery may take many forms ranging from lumpectomy to mastectomy. In most cases, surgery is followed by reconstruction to create a breast that looks similar to the other one.</w:t>
      </w:r>
    </w:p>
    <w:p w:rsidR="007518B5" w:rsidRPr="007518B5" w:rsidRDefault="007518B5" w:rsidP="007518B5">
      <w:pPr>
        <w:spacing w:line="480" w:lineRule="auto"/>
        <w:rPr>
          <w:rFonts w:ascii="Times New Roman" w:hAnsi="Times New Roman" w:cs="Times New Roman"/>
          <w:sz w:val="24"/>
          <w:szCs w:val="24"/>
        </w:rPr>
      </w:pPr>
      <w:r w:rsidRPr="007518B5">
        <w:rPr>
          <w:rFonts w:ascii="Times New Roman" w:hAnsi="Times New Roman" w:cs="Times New Roman"/>
          <w:sz w:val="24"/>
          <w:szCs w:val="24"/>
        </w:rPr>
        <w:t xml:space="preserve">The main cause of breast cancer according to researchers is lifestyle, environment, and inheritance. There are however factors that increase the chances of getting cancer. These factors include old age, personal history of breast cancer, </w:t>
      </w:r>
      <w:proofErr w:type="gramStart"/>
      <w:r w:rsidRPr="007518B5">
        <w:rPr>
          <w:rFonts w:ascii="Times New Roman" w:hAnsi="Times New Roman" w:cs="Times New Roman"/>
          <w:sz w:val="24"/>
          <w:szCs w:val="24"/>
        </w:rPr>
        <w:t>personal</w:t>
      </w:r>
      <w:proofErr w:type="gramEnd"/>
      <w:r w:rsidRPr="007518B5">
        <w:rPr>
          <w:rFonts w:ascii="Times New Roman" w:hAnsi="Times New Roman" w:cs="Times New Roman"/>
          <w:sz w:val="24"/>
          <w:szCs w:val="24"/>
        </w:rPr>
        <w:t xml:space="preserve"> history of breast conditions, radiation exposure, obesity, and drinking alcohol among many others (</w:t>
      </w:r>
      <w:proofErr w:type="spellStart"/>
      <w:r w:rsidRPr="007518B5">
        <w:rPr>
          <w:rFonts w:ascii="Times New Roman" w:hAnsi="Times New Roman" w:cs="Times New Roman"/>
          <w:sz w:val="24"/>
          <w:szCs w:val="24"/>
        </w:rPr>
        <w:t>Gøtzsche</w:t>
      </w:r>
      <w:proofErr w:type="spellEnd"/>
      <w:r w:rsidRPr="007518B5">
        <w:rPr>
          <w:rFonts w:ascii="Times New Roman" w:hAnsi="Times New Roman" w:cs="Times New Roman"/>
          <w:sz w:val="24"/>
          <w:szCs w:val="24"/>
        </w:rPr>
        <w:t>).</w:t>
      </w:r>
    </w:p>
    <w:p w:rsidR="007518B5" w:rsidRPr="007518B5" w:rsidRDefault="007518B5" w:rsidP="007518B5">
      <w:pPr>
        <w:spacing w:line="480" w:lineRule="auto"/>
        <w:rPr>
          <w:rFonts w:ascii="Times New Roman" w:hAnsi="Times New Roman" w:cs="Times New Roman"/>
          <w:sz w:val="24"/>
          <w:szCs w:val="24"/>
        </w:rPr>
      </w:pPr>
      <w:r w:rsidRPr="007518B5">
        <w:rPr>
          <w:rFonts w:ascii="Times New Roman" w:hAnsi="Times New Roman" w:cs="Times New Roman"/>
          <w:sz w:val="24"/>
          <w:szCs w:val="24"/>
        </w:rPr>
        <w:t xml:space="preserve">The risk of getting breast cancer can, however, be reduced by avoiding alcohol consumption, going for screening regularly, exercising regularly, maintaining a healthy body weight and maintaining a healthy diet (Antonio C. Wolff*). </w:t>
      </w:r>
    </w:p>
    <w:p w:rsidR="007518B5" w:rsidRPr="007518B5" w:rsidRDefault="007518B5" w:rsidP="007518B5">
      <w:pPr>
        <w:spacing w:line="480" w:lineRule="auto"/>
        <w:rPr>
          <w:rFonts w:ascii="Times New Roman" w:hAnsi="Times New Roman" w:cs="Times New Roman"/>
          <w:sz w:val="24"/>
          <w:szCs w:val="24"/>
        </w:rPr>
      </w:pPr>
      <w:r w:rsidRPr="007518B5">
        <w:rPr>
          <w:rFonts w:ascii="Times New Roman" w:hAnsi="Times New Roman" w:cs="Times New Roman"/>
          <w:sz w:val="24"/>
          <w:szCs w:val="24"/>
        </w:rPr>
        <w:t xml:space="preserve">Treatment of cancer results in many side effects for those who undergo it. For instance chemotherapy – which is recommended by most doctors-, causes the weakening of the body's immune system. This results to attack by other diseases and many patients die five years after they undergo the treatment. The treatment is also very expensive to undergo and some patients are not able to pay for it. </w:t>
      </w:r>
    </w:p>
    <w:p w:rsidR="007C4EBD" w:rsidRDefault="007518B5" w:rsidP="007518B5">
      <w:pPr>
        <w:spacing w:line="480" w:lineRule="auto"/>
        <w:rPr>
          <w:rFonts w:ascii="Times New Roman" w:hAnsi="Times New Roman" w:cs="Times New Roman"/>
          <w:sz w:val="24"/>
          <w:szCs w:val="24"/>
        </w:rPr>
      </w:pPr>
      <w:r w:rsidRPr="007518B5">
        <w:rPr>
          <w:rFonts w:ascii="Times New Roman" w:hAnsi="Times New Roman" w:cs="Times New Roman"/>
          <w:sz w:val="24"/>
          <w:szCs w:val="24"/>
        </w:rPr>
        <w:t>So much remain to be done on the cancer pandemic. Everybody must take a step in the prevention by ensuring a healthy living. Researchers should help to come with more effective treatments. The governments in all the states should avail the machines for screening to their people and help fund the cancer treatments.</w:t>
      </w:r>
    </w:p>
    <w:p w:rsidR="007C4EBD" w:rsidRDefault="007C4EBD" w:rsidP="00946E5F">
      <w:pPr>
        <w:spacing w:line="480" w:lineRule="auto"/>
        <w:rPr>
          <w:rFonts w:ascii="Times New Roman" w:hAnsi="Times New Roman" w:cs="Times New Roman"/>
          <w:sz w:val="24"/>
          <w:szCs w:val="24"/>
        </w:rPr>
      </w:pPr>
    </w:p>
    <w:p w:rsidR="007144C2" w:rsidRPr="00396B02" w:rsidRDefault="007144C2" w:rsidP="007144C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References</w:t>
      </w:r>
    </w:p>
    <w:p w:rsidR="007144C2" w:rsidRDefault="007144C2" w:rsidP="007144C2">
      <w:pPr>
        <w:pStyle w:val="Bibliography"/>
        <w:spacing w:line="480" w:lineRule="auto"/>
        <w:rPr>
          <w:noProof/>
        </w:rPr>
      </w:pPr>
      <w:r w:rsidRPr="00396B02">
        <w:rPr>
          <w:rFonts w:ascii="Times New Roman" w:hAnsi="Times New Roman" w:cs="Times New Roman"/>
          <w:b/>
          <w:sz w:val="24"/>
          <w:szCs w:val="24"/>
        </w:rPr>
        <w:fldChar w:fldCharType="begin"/>
      </w:r>
      <w:r w:rsidRPr="00396B02">
        <w:rPr>
          <w:rFonts w:ascii="Times New Roman" w:hAnsi="Times New Roman" w:cs="Times New Roman"/>
          <w:b/>
          <w:sz w:val="24"/>
          <w:szCs w:val="24"/>
        </w:rPr>
        <w:instrText xml:space="preserve"> BIBLIOGRAPHY  \l 1033 </w:instrText>
      </w:r>
      <w:r w:rsidRPr="00396B02">
        <w:rPr>
          <w:rFonts w:ascii="Times New Roman" w:hAnsi="Times New Roman" w:cs="Times New Roman"/>
          <w:b/>
          <w:sz w:val="24"/>
          <w:szCs w:val="24"/>
        </w:rPr>
        <w:fldChar w:fldCharType="separate"/>
      </w:r>
      <w:r>
        <w:rPr>
          <w:noProof/>
        </w:rPr>
        <w:t xml:space="preserve">Antonio C. Wolff*, M. Elizabeth H. Hammond*, David G. Hicks*, Mitch Dowsett*, Lisa M. McShane*, Kimberly H. Allison... "Recommendations for Human Epidermal Growth Factor Receptor 2 Testing in Breast Cancer: American Society of Clinical Oncology/College of American Pathologists Clinical Practice Guideline Update ." </w:t>
      </w:r>
      <w:r>
        <w:rPr>
          <w:noProof/>
          <w:u w:val="single"/>
        </w:rPr>
        <w:t>journal of clinical oncology</w:t>
      </w:r>
      <w:r>
        <w:rPr>
          <w:noProof/>
        </w:rPr>
        <w:t xml:space="preserve"> (2013): 14.</w:t>
      </w:r>
    </w:p>
    <w:p w:rsidR="007144C2" w:rsidRDefault="007144C2" w:rsidP="007144C2">
      <w:pPr>
        <w:pStyle w:val="Bibliography"/>
        <w:spacing w:line="480" w:lineRule="auto"/>
        <w:rPr>
          <w:noProof/>
        </w:rPr>
      </w:pPr>
      <w:r>
        <w:rPr>
          <w:noProof/>
        </w:rPr>
        <w:t xml:space="preserve">Christina Chun, MPH. "What you need to know about breast cancer." </w:t>
      </w:r>
      <w:r>
        <w:rPr>
          <w:noProof/>
          <w:u w:val="single"/>
        </w:rPr>
        <w:t>medical news today</w:t>
      </w:r>
      <w:r>
        <w:rPr>
          <w:noProof/>
        </w:rPr>
        <w:t xml:space="preserve"> (2017): 19.</w:t>
      </w:r>
    </w:p>
    <w:p w:rsidR="007144C2" w:rsidRDefault="007144C2" w:rsidP="007144C2">
      <w:pPr>
        <w:pStyle w:val="Bibliography"/>
        <w:spacing w:line="480" w:lineRule="auto"/>
        <w:rPr>
          <w:noProof/>
        </w:rPr>
      </w:pPr>
      <w:r>
        <w:rPr>
          <w:noProof/>
        </w:rPr>
        <w:t xml:space="preserve">Gøtzsche, Peter C. "The benefits and harms of breast cancer screening: an independent review." </w:t>
      </w:r>
      <w:r>
        <w:rPr>
          <w:noProof/>
          <w:u w:val="single"/>
        </w:rPr>
        <w:t>science direct</w:t>
      </w:r>
      <w:r>
        <w:rPr>
          <w:noProof/>
        </w:rPr>
        <w:t xml:space="preserve"> (2012): 6.</w:t>
      </w:r>
    </w:p>
    <w:p w:rsidR="007144C2" w:rsidRDefault="007144C2" w:rsidP="007144C2">
      <w:pPr>
        <w:pStyle w:val="Bibliography"/>
        <w:spacing w:line="480" w:lineRule="auto"/>
        <w:rPr>
          <w:noProof/>
        </w:rPr>
      </w:pPr>
      <w:r>
        <w:rPr>
          <w:noProof/>
        </w:rPr>
        <w:t xml:space="preserve">Stephens, Philip J. "The landscape of cancer genes and mutational processes in breast cance." </w:t>
      </w:r>
      <w:r>
        <w:rPr>
          <w:noProof/>
          <w:u w:val="single"/>
        </w:rPr>
        <w:t>nature</w:t>
      </w:r>
      <w:r>
        <w:rPr>
          <w:noProof/>
        </w:rPr>
        <w:t xml:space="preserve"> (2012): 22.</w:t>
      </w:r>
    </w:p>
    <w:p w:rsidR="00204C3D" w:rsidRDefault="007144C2" w:rsidP="007518B5">
      <w:pPr>
        <w:pStyle w:val="NormalWeb"/>
        <w:spacing w:before="0" w:beforeAutospacing="0" w:after="60" w:afterAutospacing="0" w:line="480" w:lineRule="auto"/>
        <w:rPr>
          <w:rFonts w:ascii="inherit" w:hAnsi="inherit"/>
          <w:sz w:val="20"/>
          <w:szCs w:val="20"/>
        </w:rPr>
      </w:pPr>
      <w:r w:rsidRPr="00396B02">
        <w:rPr>
          <w:b/>
        </w:rPr>
        <w:fldChar w:fldCharType="end"/>
      </w:r>
    </w:p>
    <w:p w:rsidR="00204C3D" w:rsidRDefault="00204C3D" w:rsidP="005001C5">
      <w:pPr>
        <w:pStyle w:val="NormalWeb"/>
        <w:spacing w:before="0" w:beforeAutospacing="0" w:after="60" w:afterAutospacing="0"/>
        <w:rPr>
          <w:rFonts w:ascii="inherit" w:hAnsi="inherit"/>
          <w:sz w:val="20"/>
          <w:szCs w:val="20"/>
        </w:rPr>
      </w:pP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What would be the result of an error in anaphase that failed to separate a pair of sister chromatids?</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The nuclear envelope would not be able to break down.</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One cell would have an extra gene, and one cell would be missing one gene.</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3255A0" w:rsidRDefault="00204C3D" w:rsidP="00204C3D">
      <w:pPr>
        <w:pStyle w:val="NormalWeb"/>
        <w:spacing w:after="60"/>
        <w:rPr>
          <w:rFonts w:ascii="inherit" w:hAnsi="inherit"/>
          <w:b/>
          <w:sz w:val="20"/>
          <w:szCs w:val="20"/>
        </w:rPr>
      </w:pPr>
      <w:r w:rsidRPr="003255A0">
        <w:rPr>
          <w:rFonts w:ascii="inherit" w:hAnsi="inherit"/>
          <w:b/>
          <w:sz w:val="20"/>
          <w:szCs w:val="20"/>
        </w:rPr>
        <w:t>One cell would have extra chromosomes, and one cell would lack a pair of chromosomes.</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Cytokinesis would not be able to take place, and the cells would not divide.</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The cell would immediately be destroyed.</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5 points   Save Answer</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Question 2</w:t>
      </w:r>
    </w:p>
    <w:p w:rsidR="00204C3D" w:rsidRPr="00204C3D" w:rsidRDefault="00204C3D" w:rsidP="00204C3D">
      <w:pPr>
        <w:pStyle w:val="NormalWeb"/>
        <w:spacing w:after="60"/>
        <w:rPr>
          <w:rFonts w:ascii="inherit" w:hAnsi="inherit"/>
          <w:sz w:val="20"/>
          <w:szCs w:val="20"/>
        </w:rPr>
      </w:pP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If a eukaryotic cell has 20 chromosomes and it undergoes meiosis II, how many cells will result, and how many chromosomes will they contain?</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4 cells, each with 20 chromosomes</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3255A0" w:rsidRDefault="00204C3D" w:rsidP="00204C3D">
      <w:pPr>
        <w:pStyle w:val="NormalWeb"/>
        <w:spacing w:after="60"/>
        <w:rPr>
          <w:rFonts w:ascii="inherit" w:hAnsi="inherit"/>
          <w:b/>
          <w:sz w:val="20"/>
          <w:szCs w:val="20"/>
        </w:rPr>
      </w:pPr>
      <w:r w:rsidRPr="003255A0">
        <w:rPr>
          <w:rFonts w:ascii="inherit" w:hAnsi="inherit"/>
          <w:b/>
          <w:sz w:val="20"/>
          <w:szCs w:val="20"/>
        </w:rPr>
        <w:t>4 cells, each with 10 chromosomes</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2 cells, each with 10 chromosomes</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2 cells, each with 20 chromosomes</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2 cells, 1 with 10 chromosomes and 1 with 20 chromosomes</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5 points   Save Answer</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Question 3</w:t>
      </w:r>
    </w:p>
    <w:p w:rsidR="00204C3D" w:rsidRPr="00204C3D" w:rsidRDefault="00204C3D" w:rsidP="00204C3D">
      <w:pPr>
        <w:pStyle w:val="NormalWeb"/>
        <w:spacing w:after="60"/>
        <w:rPr>
          <w:rFonts w:ascii="inherit" w:hAnsi="inherit"/>
          <w:sz w:val="20"/>
          <w:szCs w:val="20"/>
        </w:rPr>
      </w:pPr>
    </w:p>
    <w:p w:rsidR="003255A0" w:rsidRPr="00204C3D" w:rsidRDefault="00204C3D" w:rsidP="003255A0">
      <w:pPr>
        <w:pStyle w:val="NormalWeb"/>
        <w:spacing w:after="60"/>
        <w:rPr>
          <w:rFonts w:ascii="inherit" w:hAnsi="inherit"/>
          <w:sz w:val="20"/>
          <w:szCs w:val="20"/>
        </w:rPr>
      </w:pPr>
      <w:r w:rsidRPr="00204C3D">
        <w:rPr>
          <w:rFonts w:ascii="inherit" w:hAnsi="inherit"/>
          <w:sz w:val="20"/>
          <w:szCs w:val="20"/>
        </w:rPr>
        <w:t xml:space="preserve">A failure of cells to limit the number of divisions of the cell cycle may result in </w:t>
      </w:r>
      <w:r w:rsidRPr="003255A0">
        <w:rPr>
          <w:rFonts w:ascii="inherit" w:hAnsi="inherit"/>
          <w:b/>
          <w:sz w:val="20"/>
          <w:szCs w:val="20"/>
        </w:rPr>
        <w:t>_</w:t>
      </w:r>
      <w:r w:rsidR="003255A0" w:rsidRPr="003255A0">
        <w:rPr>
          <w:rFonts w:ascii="inherit" w:hAnsi="inherit"/>
          <w:b/>
          <w:sz w:val="20"/>
          <w:szCs w:val="20"/>
        </w:rPr>
        <w:t xml:space="preserve"> cancer</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_________.</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proofErr w:type="gramStart"/>
      <w:r w:rsidRPr="00204C3D">
        <w:rPr>
          <w:rFonts w:ascii="inherit" w:hAnsi="inherit"/>
          <w:sz w:val="20"/>
          <w:szCs w:val="20"/>
        </w:rPr>
        <w:t>homologous</w:t>
      </w:r>
      <w:proofErr w:type="gramEnd"/>
      <w:r w:rsidRPr="00204C3D">
        <w:rPr>
          <w:rFonts w:ascii="inherit" w:hAnsi="inherit"/>
          <w:sz w:val="20"/>
          <w:szCs w:val="20"/>
        </w:rPr>
        <w:t xml:space="preserve"> chromosomes</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proofErr w:type="gramStart"/>
      <w:r w:rsidRPr="00204C3D">
        <w:rPr>
          <w:rFonts w:ascii="inherit" w:hAnsi="inherit"/>
          <w:sz w:val="20"/>
          <w:szCs w:val="20"/>
        </w:rPr>
        <w:t>interphase</w:t>
      </w:r>
      <w:proofErr w:type="gramEnd"/>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proofErr w:type="gramStart"/>
      <w:r w:rsidRPr="00204C3D">
        <w:rPr>
          <w:rFonts w:ascii="inherit" w:hAnsi="inherit"/>
          <w:sz w:val="20"/>
          <w:szCs w:val="20"/>
        </w:rPr>
        <w:t>mitosis</w:t>
      </w:r>
      <w:proofErr w:type="gramEnd"/>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proofErr w:type="gramStart"/>
      <w:r w:rsidRPr="00204C3D">
        <w:rPr>
          <w:rFonts w:ascii="inherit" w:hAnsi="inherit"/>
          <w:sz w:val="20"/>
          <w:szCs w:val="20"/>
        </w:rPr>
        <w:t>cytokinesis</w:t>
      </w:r>
      <w:proofErr w:type="gramEnd"/>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5 points   Save Answer</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Question 4</w:t>
      </w:r>
    </w:p>
    <w:p w:rsidR="00204C3D" w:rsidRPr="00204C3D" w:rsidRDefault="00204C3D" w:rsidP="00204C3D">
      <w:pPr>
        <w:pStyle w:val="NormalWeb"/>
        <w:spacing w:after="60"/>
        <w:rPr>
          <w:rFonts w:ascii="inherit" w:hAnsi="inherit"/>
          <w:sz w:val="20"/>
          <w:szCs w:val="20"/>
        </w:rPr>
      </w:pP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 cell plate is forming across the middle of a cell, and new nuclei are forming at the poles. What kind of cell is this?</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An animal cell going through cytokinesis.</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9527CE">
        <w:rPr>
          <w:rFonts w:ascii="inherit" w:hAnsi="inherit"/>
          <w:b/>
          <w:sz w:val="20"/>
          <w:szCs w:val="20"/>
        </w:rPr>
        <w:t>An animal cell during telophase</w:t>
      </w:r>
      <w:r w:rsidRPr="00204C3D">
        <w:rPr>
          <w:rFonts w:ascii="inherit" w:hAnsi="inherit"/>
          <w:sz w:val="20"/>
          <w:szCs w:val="20"/>
        </w:rPr>
        <w:t>.</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 bacterial cell.</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 plant cell during metaphase.</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 plant cell going through cytokinesis.</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5 points   Save Answer</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Question 5</w:t>
      </w:r>
    </w:p>
    <w:p w:rsidR="00204C3D" w:rsidRPr="00204C3D" w:rsidRDefault="00204C3D" w:rsidP="00204C3D">
      <w:pPr>
        <w:pStyle w:val="NormalWeb"/>
        <w:spacing w:after="60"/>
        <w:rPr>
          <w:rFonts w:ascii="inherit" w:hAnsi="inherit"/>
          <w:sz w:val="20"/>
          <w:szCs w:val="20"/>
        </w:rPr>
      </w:pP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What factors produce genetic diversity in bacteria?</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Crossing over</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Mitosis</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Crossing over and independent assortment</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9527CE" w:rsidRDefault="00204C3D" w:rsidP="00204C3D">
      <w:pPr>
        <w:pStyle w:val="NormalWeb"/>
        <w:spacing w:after="60"/>
        <w:rPr>
          <w:rFonts w:ascii="inherit" w:hAnsi="inherit"/>
          <w:b/>
          <w:sz w:val="20"/>
          <w:szCs w:val="20"/>
        </w:rPr>
      </w:pPr>
      <w:r w:rsidRPr="009527CE">
        <w:rPr>
          <w:rFonts w:ascii="inherit" w:hAnsi="inherit"/>
          <w:b/>
          <w:sz w:val="20"/>
          <w:szCs w:val="20"/>
        </w:rPr>
        <w:t>Mutation and gene transfer</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Meiosis</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5 points   Save Answer</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Question 6</w:t>
      </w:r>
    </w:p>
    <w:p w:rsidR="00204C3D" w:rsidRPr="00204C3D" w:rsidRDefault="00204C3D" w:rsidP="00204C3D">
      <w:pPr>
        <w:pStyle w:val="NormalWeb"/>
        <w:spacing w:after="60"/>
        <w:rPr>
          <w:rFonts w:ascii="inherit" w:hAnsi="inherit"/>
          <w:sz w:val="20"/>
          <w:szCs w:val="20"/>
        </w:rPr>
      </w:pP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From an evolutionary perspective, why is sexual reproduction advantageous over asexual reproduction?</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Sexual reproduction is faster and easier than asexual reproduction.</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Asexual reproduction minimizes differences, so natural selection can act more easily.</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E45C52">
        <w:rPr>
          <w:rFonts w:ascii="inherit" w:hAnsi="inherit"/>
          <w:b/>
          <w:sz w:val="20"/>
          <w:szCs w:val="20"/>
        </w:rPr>
        <w:t>Sexual reproduction produces greater genetic diversity than asexual reproduction</w:t>
      </w:r>
      <w:r w:rsidRPr="00204C3D">
        <w:rPr>
          <w:rFonts w:ascii="inherit" w:hAnsi="inherit"/>
          <w:sz w:val="20"/>
          <w:szCs w:val="20"/>
        </w:rPr>
        <w:t>.</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Sexual reproduction produces less genetic diversity than asexual reproduction.</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ab/>
      </w:r>
      <w:r w:rsidRPr="00204C3D">
        <w:rPr>
          <w:rFonts w:ascii="inherit" w:hAnsi="inherit"/>
          <w:sz w:val="20"/>
          <w:szCs w:val="20"/>
        </w:rPr>
        <w:tab/>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Sexual reproduction only requires gametes from one organism.</w:t>
      </w:r>
    </w:p>
    <w:p w:rsidR="00204C3D" w:rsidRPr="00204C3D" w:rsidRDefault="00204C3D" w:rsidP="00204C3D">
      <w:pPr>
        <w:pStyle w:val="NormalWeb"/>
        <w:spacing w:after="60"/>
        <w:rPr>
          <w:rFonts w:ascii="inherit" w:hAnsi="inherit"/>
          <w:sz w:val="20"/>
          <w:szCs w:val="20"/>
        </w:rPr>
      </w:pPr>
      <w:r w:rsidRPr="00204C3D">
        <w:rPr>
          <w:rFonts w:ascii="inherit" w:hAnsi="inherit"/>
          <w:sz w:val="20"/>
          <w:szCs w:val="20"/>
        </w:rPr>
        <w:t>5 points   Save Answer</w:t>
      </w:r>
    </w:p>
    <w:p w:rsidR="00204C3D" w:rsidRDefault="00204C3D" w:rsidP="00204C3D">
      <w:pPr>
        <w:pStyle w:val="NormalWeb"/>
        <w:spacing w:after="60"/>
        <w:rPr>
          <w:rFonts w:ascii="inherit" w:hAnsi="inherit"/>
          <w:sz w:val="20"/>
          <w:szCs w:val="20"/>
        </w:rPr>
      </w:pPr>
      <w:r w:rsidRPr="00204C3D">
        <w:rPr>
          <w:rFonts w:ascii="inherit" w:hAnsi="inherit"/>
          <w:sz w:val="20"/>
          <w:szCs w:val="20"/>
        </w:rPr>
        <w:t>Question 7</w:t>
      </w:r>
    </w:p>
    <w:p w:rsidR="000278F1" w:rsidRPr="000278F1" w:rsidRDefault="000278F1" w:rsidP="000278F1">
      <w:pPr>
        <w:spacing w:after="60" w:line="240" w:lineRule="auto"/>
        <w:rPr>
          <w:rFonts w:ascii="inherit" w:eastAsia="Times New Roman" w:hAnsi="inherit" w:cs="Times New Roman"/>
          <w:sz w:val="20"/>
          <w:szCs w:val="20"/>
        </w:rPr>
      </w:pPr>
      <w:r w:rsidRPr="000278F1">
        <w:rPr>
          <w:rFonts w:ascii="inherit" w:eastAsia="Times New Roman" w:hAnsi="inherit" w:cs="Times New Roman"/>
          <w:sz w:val="20"/>
          <w:szCs w:val="20"/>
        </w:rPr>
        <w:t>Place the following steps of the cell cycle in order from beginning to end.</w:t>
      </w:r>
    </w:p>
    <w:p w:rsidR="000278F1" w:rsidRPr="000278F1" w:rsidRDefault="000278F1" w:rsidP="000278F1">
      <w:pPr>
        <w:spacing w:after="0" w:line="240" w:lineRule="auto"/>
        <w:rPr>
          <w:rFonts w:ascii="Times New Roman" w:eastAsia="Times New Roman" w:hAnsi="Times New Roman" w:cs="Times New Roman"/>
          <w:sz w:val="24"/>
          <w:szCs w:val="24"/>
        </w:rPr>
      </w:pPr>
      <w:r w:rsidRPr="000278F1">
        <w:rPr>
          <w:rFonts w:ascii="Times New Roman" w:eastAsia="Times New Roman" w:hAnsi="Times New Roman" w:cs="Times New Roman"/>
          <w:sz w:val="24"/>
          <w:szCs w:val="24"/>
        </w:rPr>
        <w:t>                                                               </w:t>
      </w:r>
      <w:r w:rsidR="00E71344" w:rsidRPr="000278F1">
        <w:rPr>
          <w:rFonts w:ascii="Times New Roman" w:eastAsia="Times New Roman" w:hAnsi="Times New Roman" w:cs="Times New Roman"/>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18pt" o:ole="">
            <v:imagedata r:id="rId10" o:title=""/>
          </v:shape>
          <w:control r:id="rId11" w:name="DefaultOcxName6" w:shapeid="_x0000_i1025"/>
        </w:object>
      </w:r>
    </w:p>
    <w:p w:rsidR="000278F1" w:rsidRPr="000278F1" w:rsidRDefault="000278F1" w:rsidP="000278F1">
      <w:pPr>
        <w:shd w:val="clear" w:color="auto" w:fill="F2F4F7"/>
        <w:spacing w:after="60" w:line="240" w:lineRule="auto"/>
        <w:rPr>
          <w:rFonts w:ascii="inherit" w:eastAsia="Times New Roman" w:hAnsi="inherit" w:cs="Arial"/>
          <w:color w:val="333333"/>
          <w:sz w:val="20"/>
          <w:szCs w:val="20"/>
        </w:rPr>
      </w:pPr>
      <w:r w:rsidRPr="000278F1">
        <w:rPr>
          <w:rFonts w:ascii="inherit" w:eastAsia="Times New Roman" w:hAnsi="inherit" w:cs="Arial"/>
          <w:color w:val="333333"/>
          <w:sz w:val="20"/>
          <w:szCs w:val="20"/>
        </w:rPr>
        <w:t>Cytokinesis</w:t>
      </w:r>
    </w:p>
    <w:p w:rsidR="000278F1" w:rsidRPr="000278F1" w:rsidRDefault="000278F1" w:rsidP="000278F1">
      <w:pPr>
        <w:spacing w:after="0" w:line="240" w:lineRule="auto"/>
        <w:rPr>
          <w:rFonts w:ascii="Times New Roman" w:eastAsia="Times New Roman" w:hAnsi="Times New Roman" w:cs="Times New Roman"/>
          <w:sz w:val="24"/>
          <w:szCs w:val="24"/>
        </w:rPr>
      </w:pPr>
      <w:r w:rsidRPr="000278F1">
        <w:rPr>
          <w:rFonts w:ascii="Arial" w:eastAsia="Times New Roman" w:hAnsi="Arial" w:cs="Arial"/>
          <w:color w:val="333333"/>
          <w:sz w:val="19"/>
          <w:szCs w:val="19"/>
        </w:rPr>
        <w:br/>
      </w:r>
      <w:r w:rsidRPr="000278F1">
        <w:rPr>
          <w:rFonts w:ascii="Times New Roman" w:eastAsia="Times New Roman" w:hAnsi="Times New Roman" w:cs="Times New Roman"/>
          <w:sz w:val="24"/>
          <w:szCs w:val="24"/>
        </w:rPr>
        <w:t>                                                               </w:t>
      </w:r>
      <w:r w:rsidR="00E71344" w:rsidRPr="000278F1">
        <w:rPr>
          <w:rFonts w:ascii="Times New Roman" w:eastAsia="Times New Roman" w:hAnsi="Times New Roman" w:cs="Times New Roman"/>
          <w:sz w:val="24"/>
          <w:szCs w:val="24"/>
        </w:rPr>
        <w:object w:dxaOrig="225" w:dyaOrig="225">
          <v:shape id="_x0000_i1026" type="#_x0000_t75" style="width:52.5pt;height:18pt" o:ole="">
            <v:imagedata r:id="rId12" o:title=""/>
          </v:shape>
          <w:control r:id="rId13" w:name="DefaultOcxName11" w:shapeid="_x0000_i1026"/>
        </w:object>
      </w:r>
    </w:p>
    <w:p w:rsidR="000278F1" w:rsidRPr="000278F1" w:rsidRDefault="000278F1" w:rsidP="000278F1">
      <w:pPr>
        <w:shd w:val="clear" w:color="auto" w:fill="F2F4F7"/>
        <w:spacing w:after="60" w:line="240" w:lineRule="auto"/>
        <w:rPr>
          <w:rFonts w:ascii="inherit" w:eastAsia="Times New Roman" w:hAnsi="inherit" w:cs="Arial"/>
          <w:color w:val="333333"/>
          <w:sz w:val="20"/>
          <w:szCs w:val="20"/>
        </w:rPr>
      </w:pPr>
      <w:r w:rsidRPr="000278F1">
        <w:rPr>
          <w:rFonts w:ascii="inherit" w:eastAsia="Times New Roman" w:hAnsi="inherit" w:cs="Arial"/>
          <w:color w:val="333333"/>
          <w:sz w:val="20"/>
          <w:szCs w:val="20"/>
        </w:rPr>
        <w:t>Telophase</w:t>
      </w:r>
    </w:p>
    <w:p w:rsidR="000278F1" w:rsidRPr="000278F1" w:rsidRDefault="000278F1" w:rsidP="000278F1">
      <w:pPr>
        <w:spacing w:after="0" w:line="240" w:lineRule="auto"/>
        <w:rPr>
          <w:rFonts w:ascii="Times New Roman" w:eastAsia="Times New Roman" w:hAnsi="Times New Roman" w:cs="Times New Roman"/>
          <w:sz w:val="24"/>
          <w:szCs w:val="24"/>
        </w:rPr>
      </w:pPr>
      <w:r w:rsidRPr="000278F1">
        <w:rPr>
          <w:rFonts w:ascii="Arial" w:eastAsia="Times New Roman" w:hAnsi="Arial" w:cs="Arial"/>
          <w:color w:val="333333"/>
          <w:sz w:val="19"/>
          <w:szCs w:val="19"/>
        </w:rPr>
        <w:br/>
      </w:r>
      <w:r w:rsidRPr="000278F1">
        <w:rPr>
          <w:rFonts w:ascii="Times New Roman" w:eastAsia="Times New Roman" w:hAnsi="Times New Roman" w:cs="Times New Roman"/>
          <w:sz w:val="24"/>
          <w:szCs w:val="24"/>
        </w:rPr>
        <w:t>                                                               </w:t>
      </w:r>
      <w:r w:rsidR="00E71344" w:rsidRPr="000278F1">
        <w:rPr>
          <w:rFonts w:ascii="Times New Roman" w:eastAsia="Times New Roman" w:hAnsi="Times New Roman" w:cs="Times New Roman"/>
          <w:sz w:val="24"/>
          <w:szCs w:val="24"/>
        </w:rPr>
        <w:object w:dxaOrig="225" w:dyaOrig="225">
          <v:shape id="_x0000_i1027" type="#_x0000_t75" style="width:52.5pt;height:18pt" o:ole="">
            <v:imagedata r:id="rId14" o:title=""/>
          </v:shape>
          <w:control r:id="rId15" w:name="DefaultOcxName21" w:shapeid="_x0000_i1027"/>
        </w:object>
      </w:r>
    </w:p>
    <w:p w:rsidR="000278F1" w:rsidRPr="000278F1" w:rsidRDefault="000278F1" w:rsidP="000278F1">
      <w:pPr>
        <w:shd w:val="clear" w:color="auto" w:fill="F2F4F7"/>
        <w:spacing w:after="60" w:line="240" w:lineRule="auto"/>
        <w:rPr>
          <w:rFonts w:ascii="inherit" w:eastAsia="Times New Roman" w:hAnsi="inherit" w:cs="Arial"/>
          <w:color w:val="333333"/>
          <w:sz w:val="20"/>
          <w:szCs w:val="20"/>
        </w:rPr>
      </w:pPr>
      <w:r w:rsidRPr="000278F1">
        <w:rPr>
          <w:rFonts w:ascii="inherit" w:eastAsia="Times New Roman" w:hAnsi="inherit" w:cs="Arial"/>
          <w:color w:val="333333"/>
          <w:sz w:val="20"/>
          <w:szCs w:val="20"/>
        </w:rPr>
        <w:t>Interphase</w:t>
      </w:r>
    </w:p>
    <w:p w:rsidR="000278F1" w:rsidRPr="000278F1" w:rsidRDefault="000278F1" w:rsidP="000278F1">
      <w:pPr>
        <w:spacing w:after="0" w:line="240" w:lineRule="auto"/>
        <w:rPr>
          <w:rFonts w:ascii="Times New Roman" w:eastAsia="Times New Roman" w:hAnsi="Times New Roman" w:cs="Times New Roman"/>
          <w:sz w:val="24"/>
          <w:szCs w:val="24"/>
        </w:rPr>
      </w:pPr>
      <w:r w:rsidRPr="000278F1">
        <w:rPr>
          <w:rFonts w:ascii="Arial" w:eastAsia="Times New Roman" w:hAnsi="Arial" w:cs="Arial"/>
          <w:color w:val="333333"/>
          <w:sz w:val="19"/>
          <w:szCs w:val="19"/>
        </w:rPr>
        <w:br/>
      </w:r>
      <w:r w:rsidRPr="000278F1">
        <w:rPr>
          <w:rFonts w:ascii="Times New Roman" w:eastAsia="Times New Roman" w:hAnsi="Times New Roman" w:cs="Times New Roman"/>
          <w:sz w:val="24"/>
          <w:szCs w:val="24"/>
        </w:rPr>
        <w:t>                                                               </w:t>
      </w:r>
      <w:r w:rsidR="00E71344" w:rsidRPr="000278F1">
        <w:rPr>
          <w:rFonts w:ascii="Times New Roman" w:eastAsia="Times New Roman" w:hAnsi="Times New Roman" w:cs="Times New Roman"/>
          <w:sz w:val="24"/>
          <w:szCs w:val="24"/>
        </w:rPr>
        <w:object w:dxaOrig="225" w:dyaOrig="225">
          <v:shape id="_x0000_i1028" type="#_x0000_t75" style="width:52.5pt;height:18pt" o:ole="">
            <v:imagedata r:id="rId16" o:title=""/>
          </v:shape>
          <w:control r:id="rId17" w:name="DefaultOcxName31" w:shapeid="_x0000_i1028"/>
        </w:object>
      </w:r>
    </w:p>
    <w:p w:rsidR="000278F1" w:rsidRPr="000278F1" w:rsidRDefault="000278F1" w:rsidP="000278F1">
      <w:pPr>
        <w:shd w:val="clear" w:color="auto" w:fill="F2F4F7"/>
        <w:spacing w:after="60" w:line="240" w:lineRule="auto"/>
        <w:rPr>
          <w:rFonts w:ascii="inherit" w:eastAsia="Times New Roman" w:hAnsi="inherit" w:cs="Arial"/>
          <w:color w:val="333333"/>
          <w:sz w:val="20"/>
          <w:szCs w:val="20"/>
        </w:rPr>
      </w:pPr>
      <w:r w:rsidRPr="000278F1">
        <w:rPr>
          <w:rFonts w:ascii="inherit" w:eastAsia="Times New Roman" w:hAnsi="inherit" w:cs="Arial"/>
          <w:color w:val="333333"/>
          <w:sz w:val="20"/>
          <w:szCs w:val="20"/>
        </w:rPr>
        <w:t>Prophase</w:t>
      </w:r>
    </w:p>
    <w:p w:rsidR="000278F1" w:rsidRPr="000278F1" w:rsidRDefault="000278F1" w:rsidP="000278F1">
      <w:pPr>
        <w:spacing w:after="0" w:line="240" w:lineRule="auto"/>
        <w:rPr>
          <w:rFonts w:ascii="Times New Roman" w:eastAsia="Times New Roman" w:hAnsi="Times New Roman" w:cs="Times New Roman"/>
          <w:sz w:val="24"/>
          <w:szCs w:val="24"/>
        </w:rPr>
      </w:pPr>
      <w:r w:rsidRPr="000278F1">
        <w:rPr>
          <w:rFonts w:ascii="Arial" w:eastAsia="Times New Roman" w:hAnsi="Arial" w:cs="Arial"/>
          <w:color w:val="333333"/>
          <w:sz w:val="19"/>
          <w:szCs w:val="19"/>
        </w:rPr>
        <w:br/>
      </w:r>
      <w:r w:rsidRPr="000278F1">
        <w:rPr>
          <w:rFonts w:ascii="Times New Roman" w:eastAsia="Times New Roman" w:hAnsi="Times New Roman" w:cs="Times New Roman"/>
          <w:sz w:val="24"/>
          <w:szCs w:val="24"/>
        </w:rPr>
        <w:t>                                                               </w:t>
      </w:r>
      <w:r w:rsidR="00E71344" w:rsidRPr="000278F1">
        <w:rPr>
          <w:rFonts w:ascii="Times New Roman" w:eastAsia="Times New Roman" w:hAnsi="Times New Roman" w:cs="Times New Roman"/>
          <w:sz w:val="24"/>
          <w:szCs w:val="24"/>
        </w:rPr>
        <w:object w:dxaOrig="225" w:dyaOrig="225">
          <v:shape id="_x0000_i1029" type="#_x0000_t75" style="width:52.5pt;height:18pt" o:ole="">
            <v:imagedata r:id="rId18" o:title=""/>
          </v:shape>
          <w:control r:id="rId19" w:name="DefaultOcxName41" w:shapeid="_x0000_i1029"/>
        </w:object>
      </w:r>
    </w:p>
    <w:p w:rsidR="000278F1" w:rsidRPr="000278F1" w:rsidRDefault="000278F1" w:rsidP="000278F1">
      <w:pPr>
        <w:shd w:val="clear" w:color="auto" w:fill="F2F4F7"/>
        <w:spacing w:after="60" w:line="240" w:lineRule="auto"/>
        <w:rPr>
          <w:rFonts w:ascii="inherit" w:eastAsia="Times New Roman" w:hAnsi="inherit" w:cs="Arial"/>
          <w:color w:val="333333"/>
          <w:sz w:val="20"/>
          <w:szCs w:val="20"/>
        </w:rPr>
      </w:pPr>
      <w:r w:rsidRPr="000278F1">
        <w:rPr>
          <w:rFonts w:ascii="inherit" w:eastAsia="Times New Roman" w:hAnsi="inherit" w:cs="Arial"/>
          <w:color w:val="333333"/>
          <w:sz w:val="20"/>
          <w:szCs w:val="20"/>
        </w:rPr>
        <w:t>Metaphase</w:t>
      </w:r>
    </w:p>
    <w:p w:rsidR="000278F1" w:rsidRPr="000278F1" w:rsidRDefault="000278F1" w:rsidP="000278F1">
      <w:pPr>
        <w:spacing w:after="0" w:line="240" w:lineRule="auto"/>
        <w:rPr>
          <w:rFonts w:ascii="Times New Roman" w:eastAsia="Times New Roman" w:hAnsi="Times New Roman" w:cs="Times New Roman"/>
          <w:sz w:val="24"/>
          <w:szCs w:val="24"/>
        </w:rPr>
      </w:pPr>
      <w:r w:rsidRPr="000278F1">
        <w:rPr>
          <w:rFonts w:ascii="Arial" w:eastAsia="Times New Roman" w:hAnsi="Arial" w:cs="Arial"/>
          <w:color w:val="333333"/>
          <w:sz w:val="19"/>
          <w:szCs w:val="19"/>
        </w:rPr>
        <w:br/>
      </w:r>
      <w:r w:rsidRPr="000278F1">
        <w:rPr>
          <w:rFonts w:ascii="Times New Roman" w:eastAsia="Times New Roman" w:hAnsi="Times New Roman" w:cs="Times New Roman"/>
          <w:sz w:val="24"/>
          <w:szCs w:val="24"/>
        </w:rPr>
        <w:t>                                                               </w:t>
      </w:r>
      <w:r w:rsidR="00E71344" w:rsidRPr="000278F1">
        <w:rPr>
          <w:rFonts w:ascii="Times New Roman" w:eastAsia="Times New Roman" w:hAnsi="Times New Roman" w:cs="Times New Roman"/>
          <w:sz w:val="24"/>
          <w:szCs w:val="24"/>
        </w:rPr>
        <w:object w:dxaOrig="225" w:dyaOrig="225">
          <v:shape id="_x0000_i1030" type="#_x0000_t75" style="width:52.5pt;height:18pt" o:ole="">
            <v:imagedata r:id="rId20" o:title=""/>
          </v:shape>
          <w:control r:id="rId21" w:name="DefaultOcxName5" w:shapeid="_x0000_i1030"/>
        </w:object>
      </w:r>
    </w:p>
    <w:p w:rsidR="000278F1" w:rsidRPr="000278F1" w:rsidRDefault="000278F1" w:rsidP="000278F1">
      <w:pPr>
        <w:shd w:val="clear" w:color="auto" w:fill="F2F4F7"/>
        <w:spacing w:after="60" w:line="240" w:lineRule="auto"/>
        <w:rPr>
          <w:rFonts w:ascii="inherit" w:eastAsia="Times New Roman" w:hAnsi="inherit" w:cs="Arial"/>
          <w:color w:val="333333"/>
          <w:sz w:val="20"/>
          <w:szCs w:val="20"/>
        </w:rPr>
      </w:pPr>
      <w:r w:rsidRPr="000278F1">
        <w:rPr>
          <w:rFonts w:ascii="inherit" w:eastAsia="Times New Roman" w:hAnsi="inherit" w:cs="Arial"/>
          <w:color w:val="333333"/>
          <w:sz w:val="20"/>
          <w:szCs w:val="20"/>
        </w:rPr>
        <w:t>Anaphase</w:t>
      </w:r>
    </w:p>
    <w:p w:rsidR="000278F1" w:rsidRPr="00204C3D" w:rsidRDefault="000278F1" w:rsidP="00204C3D">
      <w:pPr>
        <w:pStyle w:val="NormalWeb"/>
        <w:spacing w:after="60"/>
        <w:rPr>
          <w:rFonts w:ascii="inherit" w:hAnsi="inherit"/>
          <w:sz w:val="20"/>
          <w:szCs w:val="20"/>
        </w:rPr>
      </w:pPr>
    </w:p>
    <w:p w:rsidR="00204C3D" w:rsidRPr="00204C3D" w:rsidRDefault="00204C3D" w:rsidP="00204C3D">
      <w:pPr>
        <w:pStyle w:val="NormalWeb"/>
        <w:spacing w:after="60"/>
        <w:rPr>
          <w:rFonts w:ascii="inherit" w:hAnsi="inherit"/>
          <w:sz w:val="20"/>
          <w:szCs w:val="20"/>
        </w:rPr>
      </w:pPr>
    </w:p>
    <w:p w:rsidR="00204C3D" w:rsidRPr="00204C3D" w:rsidRDefault="00204C3D" w:rsidP="00204C3D">
      <w:pPr>
        <w:spacing w:after="60" w:line="240" w:lineRule="auto"/>
        <w:rPr>
          <w:rFonts w:ascii="inherit" w:eastAsia="Times New Roman" w:hAnsi="inherit" w:cs="Times New Roman"/>
          <w:sz w:val="20"/>
          <w:szCs w:val="20"/>
        </w:rPr>
      </w:pPr>
      <w:r w:rsidRPr="00204C3D">
        <w:rPr>
          <w:rFonts w:ascii="inherit" w:eastAsia="Times New Roman" w:hAnsi="inherit" w:cs="Times New Roman"/>
          <w:sz w:val="20"/>
          <w:szCs w:val="20"/>
        </w:rPr>
        <w:t>Match the following phases of meiosis to the definition. Not every answer will be used.</w:t>
      </w:r>
    </w:p>
    <w:tbl>
      <w:tblPr>
        <w:tblW w:w="5000" w:type="pct"/>
        <w:shd w:val="clear" w:color="auto" w:fill="F2F4F7"/>
        <w:tblCellMar>
          <w:top w:w="15" w:type="dxa"/>
          <w:left w:w="15" w:type="dxa"/>
          <w:bottom w:w="15" w:type="dxa"/>
          <w:right w:w="15" w:type="dxa"/>
        </w:tblCellMar>
        <w:tblLook w:val="04A0" w:firstRow="1" w:lastRow="0" w:firstColumn="1" w:lastColumn="0" w:noHBand="0" w:noVBand="1"/>
      </w:tblPr>
      <w:tblGrid>
        <w:gridCol w:w="5428"/>
        <w:gridCol w:w="3932"/>
      </w:tblGrid>
      <w:tr w:rsidR="00204C3D" w:rsidRPr="00204C3D" w:rsidTr="00B672B9">
        <w:tc>
          <w:tcPr>
            <w:tcW w:w="2890" w:type="pct"/>
            <w:shd w:val="clear" w:color="auto" w:fill="F2F4F7"/>
            <w:hideMark/>
          </w:tcPr>
          <w:tbl>
            <w:tblPr>
              <w:tblW w:w="0" w:type="auto"/>
              <w:tblCellMar>
                <w:top w:w="15" w:type="dxa"/>
                <w:left w:w="15" w:type="dxa"/>
                <w:bottom w:w="15" w:type="dxa"/>
                <w:right w:w="15" w:type="dxa"/>
              </w:tblCellMar>
              <w:tblLook w:val="04A0" w:firstRow="1" w:lastRow="0" w:firstColumn="1" w:lastColumn="0" w:noHBand="0" w:noVBand="1"/>
            </w:tblPr>
            <w:tblGrid>
              <w:gridCol w:w="4501"/>
              <w:gridCol w:w="897"/>
            </w:tblGrid>
            <w:tr w:rsidR="00204C3D" w:rsidRPr="00204C3D">
              <w:tc>
                <w:tcPr>
                  <w:tcW w:w="0" w:type="auto"/>
                  <w:hideMark/>
                </w:tcPr>
                <w:p w:rsidR="00204C3D" w:rsidRPr="00204C3D" w:rsidRDefault="00204C3D" w:rsidP="00204C3D">
                  <w:pPr>
                    <w:spacing w:after="0" w:line="240" w:lineRule="auto"/>
                    <w:rPr>
                      <w:rFonts w:ascii="inherit" w:eastAsia="Times New Roman" w:hAnsi="inherit" w:cs="Times New Roman"/>
                      <w:sz w:val="19"/>
                      <w:szCs w:val="19"/>
                    </w:rPr>
                  </w:pPr>
                  <w:r w:rsidRPr="00204C3D">
                    <w:rPr>
                      <w:rFonts w:ascii="inherit" w:eastAsia="Times New Roman" w:hAnsi="inherit" w:cs="Times New Roman"/>
                      <w:sz w:val="19"/>
                      <w:szCs w:val="19"/>
                    </w:rPr>
                    <w:t>                                                                        </w:t>
                  </w:r>
                  <w:r w:rsidR="00E71344" w:rsidRPr="00204C3D">
                    <w:rPr>
                      <w:rFonts w:ascii="inherit" w:eastAsia="Times New Roman" w:hAnsi="inherit" w:cs="Times New Roman"/>
                      <w:sz w:val="19"/>
                      <w:szCs w:val="19"/>
                    </w:rPr>
                    <w:object w:dxaOrig="225" w:dyaOrig="225">
                      <v:shape id="_x0000_i1031" type="#_x0000_t75" style="width:52.5pt;height:18pt" o:ole="">
                        <v:imagedata r:id="rId22" o:title=""/>
                      </v:shape>
                      <w:control r:id="rId23" w:name="DefaultOcxName" w:shapeid="_x0000_i1031"/>
                    </w:object>
                  </w:r>
                </w:p>
              </w:tc>
              <w:tc>
                <w:tcPr>
                  <w:tcW w:w="0" w:type="auto"/>
                  <w:hideMark/>
                </w:tcPr>
                <w:p w:rsidR="00204C3D" w:rsidRPr="00204C3D" w:rsidRDefault="00204C3D" w:rsidP="00204C3D">
                  <w:pPr>
                    <w:spacing w:after="60" w:line="240" w:lineRule="auto"/>
                    <w:rPr>
                      <w:rFonts w:ascii="inherit" w:eastAsia="Times New Roman" w:hAnsi="inherit" w:cs="Times New Roman"/>
                      <w:sz w:val="20"/>
                      <w:szCs w:val="20"/>
                    </w:rPr>
                  </w:pPr>
                  <w:r w:rsidRPr="00204C3D">
                    <w:rPr>
                      <w:rFonts w:ascii="inherit" w:eastAsia="Times New Roman" w:hAnsi="inherit" w:cs="Times New Roman"/>
                      <w:sz w:val="20"/>
                      <w:szCs w:val="20"/>
                    </w:rPr>
                    <w:t>Anaphase I</w:t>
                  </w:r>
                </w:p>
              </w:tc>
            </w:tr>
            <w:tr w:rsidR="00204C3D" w:rsidRPr="00204C3D">
              <w:tc>
                <w:tcPr>
                  <w:tcW w:w="0" w:type="auto"/>
                  <w:hideMark/>
                </w:tcPr>
                <w:p w:rsidR="00204C3D" w:rsidRPr="00204C3D" w:rsidRDefault="00204C3D" w:rsidP="00204C3D">
                  <w:pPr>
                    <w:spacing w:after="0" w:line="240" w:lineRule="auto"/>
                    <w:rPr>
                      <w:rFonts w:ascii="inherit" w:eastAsia="Times New Roman" w:hAnsi="inherit" w:cs="Times New Roman"/>
                      <w:sz w:val="19"/>
                      <w:szCs w:val="19"/>
                    </w:rPr>
                  </w:pPr>
                  <w:r w:rsidRPr="00204C3D">
                    <w:rPr>
                      <w:rFonts w:ascii="inherit" w:eastAsia="Times New Roman" w:hAnsi="inherit" w:cs="Times New Roman"/>
                      <w:sz w:val="19"/>
                      <w:szCs w:val="19"/>
                    </w:rPr>
                    <w:t>                                                                        </w:t>
                  </w:r>
                  <w:r w:rsidR="00E71344" w:rsidRPr="00204C3D">
                    <w:rPr>
                      <w:rFonts w:ascii="inherit" w:eastAsia="Times New Roman" w:hAnsi="inherit" w:cs="Times New Roman"/>
                      <w:sz w:val="19"/>
                      <w:szCs w:val="19"/>
                    </w:rPr>
                    <w:object w:dxaOrig="225" w:dyaOrig="225">
                      <v:shape id="_x0000_i1032" type="#_x0000_t75" style="width:52.5pt;height:18pt" o:ole="">
                        <v:imagedata r:id="rId24" o:title=""/>
                      </v:shape>
                      <w:control r:id="rId25" w:name="DefaultOcxName1" w:shapeid="_x0000_i1032"/>
                    </w:object>
                  </w:r>
                </w:p>
              </w:tc>
              <w:tc>
                <w:tcPr>
                  <w:tcW w:w="0" w:type="auto"/>
                  <w:hideMark/>
                </w:tcPr>
                <w:p w:rsidR="00204C3D" w:rsidRPr="00204C3D" w:rsidRDefault="00204C3D" w:rsidP="00204C3D">
                  <w:pPr>
                    <w:spacing w:after="60" w:line="240" w:lineRule="auto"/>
                    <w:rPr>
                      <w:rFonts w:ascii="inherit" w:eastAsia="Times New Roman" w:hAnsi="inherit" w:cs="Times New Roman"/>
                      <w:sz w:val="20"/>
                      <w:szCs w:val="20"/>
                    </w:rPr>
                  </w:pPr>
                  <w:r w:rsidRPr="00204C3D">
                    <w:rPr>
                      <w:rFonts w:ascii="inherit" w:eastAsia="Times New Roman" w:hAnsi="inherit" w:cs="Times New Roman"/>
                      <w:sz w:val="20"/>
                      <w:szCs w:val="20"/>
                    </w:rPr>
                    <w:t>Prophase I</w:t>
                  </w:r>
                </w:p>
              </w:tc>
            </w:tr>
            <w:tr w:rsidR="00204C3D" w:rsidRPr="00204C3D">
              <w:tc>
                <w:tcPr>
                  <w:tcW w:w="0" w:type="auto"/>
                  <w:hideMark/>
                </w:tcPr>
                <w:p w:rsidR="00204C3D" w:rsidRPr="00204C3D" w:rsidRDefault="00204C3D" w:rsidP="00204C3D">
                  <w:pPr>
                    <w:spacing w:after="0" w:line="240" w:lineRule="auto"/>
                    <w:rPr>
                      <w:rFonts w:ascii="inherit" w:eastAsia="Times New Roman" w:hAnsi="inherit" w:cs="Times New Roman"/>
                      <w:sz w:val="19"/>
                      <w:szCs w:val="19"/>
                    </w:rPr>
                  </w:pPr>
                  <w:r w:rsidRPr="00204C3D">
                    <w:rPr>
                      <w:rFonts w:ascii="inherit" w:eastAsia="Times New Roman" w:hAnsi="inherit" w:cs="Times New Roman"/>
                      <w:sz w:val="19"/>
                      <w:szCs w:val="19"/>
                    </w:rPr>
                    <w:t>                                                                        </w:t>
                  </w:r>
                  <w:r w:rsidR="00E71344" w:rsidRPr="00204C3D">
                    <w:rPr>
                      <w:rFonts w:ascii="inherit" w:eastAsia="Times New Roman" w:hAnsi="inherit" w:cs="Times New Roman"/>
                      <w:sz w:val="19"/>
                      <w:szCs w:val="19"/>
                    </w:rPr>
                    <w:object w:dxaOrig="225" w:dyaOrig="225">
                      <v:shape id="_x0000_i1033" type="#_x0000_t75" style="width:52.5pt;height:18pt" o:ole="">
                        <v:imagedata r:id="rId26" o:title=""/>
                      </v:shape>
                      <w:control r:id="rId27" w:name="DefaultOcxName2" w:shapeid="_x0000_i1033"/>
                    </w:object>
                  </w:r>
                </w:p>
              </w:tc>
              <w:tc>
                <w:tcPr>
                  <w:tcW w:w="0" w:type="auto"/>
                  <w:hideMark/>
                </w:tcPr>
                <w:p w:rsidR="00204C3D" w:rsidRPr="00204C3D" w:rsidRDefault="00204C3D" w:rsidP="00204C3D">
                  <w:pPr>
                    <w:spacing w:after="60" w:line="240" w:lineRule="auto"/>
                    <w:rPr>
                      <w:rFonts w:ascii="inherit" w:eastAsia="Times New Roman" w:hAnsi="inherit" w:cs="Times New Roman"/>
                      <w:sz w:val="20"/>
                      <w:szCs w:val="20"/>
                    </w:rPr>
                  </w:pPr>
                  <w:r w:rsidRPr="00204C3D">
                    <w:rPr>
                      <w:rFonts w:ascii="inherit" w:eastAsia="Times New Roman" w:hAnsi="inherit" w:cs="Times New Roman"/>
                      <w:sz w:val="20"/>
                      <w:szCs w:val="20"/>
                    </w:rPr>
                    <w:t>Metaphase II</w:t>
                  </w:r>
                </w:p>
              </w:tc>
            </w:tr>
            <w:tr w:rsidR="00204C3D" w:rsidRPr="00204C3D">
              <w:tc>
                <w:tcPr>
                  <w:tcW w:w="0" w:type="auto"/>
                  <w:hideMark/>
                </w:tcPr>
                <w:p w:rsidR="00204C3D" w:rsidRPr="00204C3D" w:rsidRDefault="00204C3D" w:rsidP="00204C3D">
                  <w:pPr>
                    <w:spacing w:after="0" w:line="240" w:lineRule="auto"/>
                    <w:rPr>
                      <w:rFonts w:ascii="inherit" w:eastAsia="Times New Roman" w:hAnsi="inherit" w:cs="Times New Roman"/>
                      <w:sz w:val="19"/>
                      <w:szCs w:val="19"/>
                    </w:rPr>
                  </w:pPr>
                  <w:r w:rsidRPr="00204C3D">
                    <w:rPr>
                      <w:rFonts w:ascii="inherit" w:eastAsia="Times New Roman" w:hAnsi="inherit" w:cs="Times New Roman"/>
                      <w:sz w:val="19"/>
                      <w:szCs w:val="19"/>
                    </w:rPr>
                    <w:t>                                                                        </w:t>
                  </w:r>
                  <w:r w:rsidR="00E71344" w:rsidRPr="00204C3D">
                    <w:rPr>
                      <w:rFonts w:ascii="inherit" w:eastAsia="Times New Roman" w:hAnsi="inherit" w:cs="Times New Roman"/>
                      <w:sz w:val="19"/>
                      <w:szCs w:val="19"/>
                    </w:rPr>
                    <w:object w:dxaOrig="225" w:dyaOrig="225">
                      <v:shape id="_x0000_i1034" type="#_x0000_t75" style="width:52.5pt;height:18pt" o:ole="">
                        <v:imagedata r:id="rId28" o:title=""/>
                      </v:shape>
                      <w:control r:id="rId29" w:name="DefaultOcxName3" w:shapeid="_x0000_i1034"/>
                    </w:object>
                  </w:r>
                </w:p>
              </w:tc>
              <w:tc>
                <w:tcPr>
                  <w:tcW w:w="0" w:type="auto"/>
                  <w:hideMark/>
                </w:tcPr>
                <w:p w:rsidR="00204C3D" w:rsidRPr="00204C3D" w:rsidRDefault="00204C3D" w:rsidP="00204C3D">
                  <w:pPr>
                    <w:spacing w:after="60" w:line="240" w:lineRule="auto"/>
                    <w:rPr>
                      <w:rFonts w:ascii="inherit" w:eastAsia="Times New Roman" w:hAnsi="inherit" w:cs="Times New Roman"/>
                      <w:sz w:val="20"/>
                      <w:szCs w:val="20"/>
                    </w:rPr>
                  </w:pPr>
                  <w:r w:rsidRPr="00204C3D">
                    <w:rPr>
                      <w:rFonts w:ascii="inherit" w:eastAsia="Times New Roman" w:hAnsi="inherit" w:cs="Times New Roman"/>
                      <w:sz w:val="20"/>
                      <w:szCs w:val="20"/>
                    </w:rPr>
                    <w:t>Anaphase II</w:t>
                  </w:r>
                </w:p>
              </w:tc>
            </w:tr>
            <w:tr w:rsidR="00204C3D" w:rsidRPr="00204C3D">
              <w:tc>
                <w:tcPr>
                  <w:tcW w:w="0" w:type="auto"/>
                  <w:hideMark/>
                </w:tcPr>
                <w:p w:rsidR="00204C3D" w:rsidRPr="00204C3D" w:rsidRDefault="00204C3D" w:rsidP="00204C3D">
                  <w:pPr>
                    <w:spacing w:after="0" w:line="240" w:lineRule="auto"/>
                    <w:rPr>
                      <w:rFonts w:ascii="inherit" w:eastAsia="Times New Roman" w:hAnsi="inherit" w:cs="Times New Roman"/>
                      <w:sz w:val="19"/>
                      <w:szCs w:val="19"/>
                    </w:rPr>
                  </w:pPr>
                  <w:r w:rsidRPr="00204C3D">
                    <w:rPr>
                      <w:rFonts w:ascii="inherit" w:eastAsia="Times New Roman" w:hAnsi="inherit" w:cs="Times New Roman"/>
                      <w:sz w:val="19"/>
                      <w:szCs w:val="19"/>
                    </w:rPr>
                    <w:t>                                                                        </w:t>
                  </w:r>
                  <w:r w:rsidR="00E71344" w:rsidRPr="00204C3D">
                    <w:rPr>
                      <w:rFonts w:ascii="inherit" w:eastAsia="Times New Roman" w:hAnsi="inherit" w:cs="Times New Roman"/>
                      <w:sz w:val="19"/>
                      <w:szCs w:val="19"/>
                    </w:rPr>
                    <w:object w:dxaOrig="225" w:dyaOrig="225">
                      <v:shape id="_x0000_i1035" type="#_x0000_t75" style="width:52.5pt;height:18pt" o:ole="">
                        <v:imagedata r:id="rId30" o:title=""/>
                      </v:shape>
                      <w:control r:id="rId31" w:name="DefaultOcxName4" w:shapeid="_x0000_i1035"/>
                    </w:object>
                  </w:r>
                </w:p>
              </w:tc>
              <w:tc>
                <w:tcPr>
                  <w:tcW w:w="0" w:type="auto"/>
                  <w:hideMark/>
                </w:tcPr>
                <w:p w:rsidR="00204C3D" w:rsidRPr="00204C3D" w:rsidRDefault="00204C3D" w:rsidP="00204C3D">
                  <w:pPr>
                    <w:spacing w:after="60" w:line="240" w:lineRule="auto"/>
                    <w:rPr>
                      <w:rFonts w:ascii="inherit" w:eastAsia="Times New Roman" w:hAnsi="inherit" w:cs="Times New Roman"/>
                      <w:sz w:val="20"/>
                      <w:szCs w:val="20"/>
                    </w:rPr>
                  </w:pPr>
                  <w:r w:rsidRPr="00204C3D">
                    <w:rPr>
                      <w:rFonts w:ascii="inherit" w:eastAsia="Times New Roman" w:hAnsi="inherit" w:cs="Times New Roman"/>
                      <w:sz w:val="20"/>
                      <w:szCs w:val="20"/>
                    </w:rPr>
                    <w:t>Telophase I</w:t>
                  </w:r>
                </w:p>
              </w:tc>
            </w:tr>
          </w:tbl>
          <w:p w:rsidR="00204C3D" w:rsidRPr="00204C3D" w:rsidRDefault="00204C3D" w:rsidP="00204C3D">
            <w:pPr>
              <w:spacing w:after="0" w:line="240" w:lineRule="auto"/>
              <w:rPr>
                <w:rFonts w:ascii="inherit" w:eastAsia="Times New Roman" w:hAnsi="inherit" w:cs="Arial"/>
                <w:color w:val="333333"/>
                <w:sz w:val="19"/>
                <w:szCs w:val="19"/>
              </w:rPr>
            </w:pPr>
          </w:p>
        </w:tc>
        <w:tc>
          <w:tcPr>
            <w:tcW w:w="2110" w:type="pct"/>
            <w:shd w:val="clear" w:color="auto" w:fill="F2F4F7"/>
            <w:hideMark/>
          </w:tcPr>
          <w:tbl>
            <w:tblPr>
              <w:tblW w:w="0" w:type="auto"/>
              <w:tblCellMar>
                <w:top w:w="15" w:type="dxa"/>
                <w:left w:w="15" w:type="dxa"/>
                <w:bottom w:w="15" w:type="dxa"/>
                <w:right w:w="15" w:type="dxa"/>
              </w:tblCellMar>
              <w:tblLook w:val="04A0" w:firstRow="1" w:lastRow="0" w:firstColumn="1" w:lastColumn="0" w:noHBand="0" w:noVBand="1"/>
            </w:tblPr>
            <w:tblGrid>
              <w:gridCol w:w="173"/>
              <w:gridCol w:w="3729"/>
            </w:tblGrid>
            <w:tr w:rsidR="00204C3D" w:rsidRPr="00204C3D" w:rsidTr="00204C3D">
              <w:tc>
                <w:tcPr>
                  <w:tcW w:w="0" w:type="auto"/>
                  <w:hideMark/>
                </w:tcPr>
                <w:p w:rsidR="00204C3D" w:rsidRPr="00204C3D" w:rsidRDefault="00204C3D" w:rsidP="00204C3D">
                  <w:pPr>
                    <w:spacing w:after="0" w:line="240" w:lineRule="auto"/>
                    <w:rPr>
                      <w:rFonts w:ascii="inherit" w:eastAsia="Times New Roman" w:hAnsi="inherit" w:cs="Times New Roman"/>
                      <w:sz w:val="19"/>
                      <w:szCs w:val="19"/>
                    </w:rPr>
                  </w:pPr>
                  <w:r w:rsidRPr="00204C3D">
                    <w:rPr>
                      <w:rFonts w:ascii="inherit" w:eastAsia="Times New Roman" w:hAnsi="inherit" w:cs="Times New Roman"/>
                      <w:sz w:val="19"/>
                      <w:szCs w:val="19"/>
                    </w:rPr>
                    <w:t>a.</w:t>
                  </w:r>
                </w:p>
              </w:tc>
              <w:tc>
                <w:tcPr>
                  <w:tcW w:w="0" w:type="auto"/>
                  <w:hideMark/>
                </w:tcPr>
                <w:p w:rsidR="00204C3D" w:rsidRPr="00204C3D" w:rsidRDefault="00204C3D" w:rsidP="00204C3D">
                  <w:pPr>
                    <w:spacing w:after="60" w:line="240" w:lineRule="auto"/>
                    <w:rPr>
                      <w:rFonts w:ascii="inherit" w:eastAsia="Times New Roman" w:hAnsi="inherit" w:cs="Times New Roman"/>
                      <w:sz w:val="20"/>
                      <w:szCs w:val="20"/>
                    </w:rPr>
                  </w:pPr>
                  <w:r w:rsidRPr="00204C3D">
                    <w:rPr>
                      <w:rFonts w:ascii="inherit" w:eastAsia="Times New Roman" w:hAnsi="inherit" w:cs="Times New Roman"/>
                      <w:sz w:val="20"/>
                      <w:szCs w:val="20"/>
                    </w:rPr>
                    <w:t>Sister chromatids line up on a new plate</w:t>
                  </w:r>
                </w:p>
              </w:tc>
            </w:tr>
            <w:tr w:rsidR="00204C3D" w:rsidRPr="00204C3D" w:rsidTr="00204C3D">
              <w:tc>
                <w:tcPr>
                  <w:tcW w:w="0" w:type="auto"/>
                  <w:hideMark/>
                </w:tcPr>
                <w:p w:rsidR="00204C3D" w:rsidRPr="00204C3D" w:rsidRDefault="00204C3D" w:rsidP="00204C3D">
                  <w:pPr>
                    <w:spacing w:after="0" w:line="240" w:lineRule="auto"/>
                    <w:rPr>
                      <w:rFonts w:ascii="inherit" w:eastAsia="Times New Roman" w:hAnsi="inherit" w:cs="Times New Roman"/>
                      <w:sz w:val="19"/>
                      <w:szCs w:val="19"/>
                    </w:rPr>
                  </w:pPr>
                  <w:r w:rsidRPr="00204C3D">
                    <w:rPr>
                      <w:rFonts w:ascii="inherit" w:eastAsia="Times New Roman" w:hAnsi="inherit" w:cs="Times New Roman"/>
                      <w:sz w:val="19"/>
                      <w:szCs w:val="19"/>
                    </w:rPr>
                    <w:t>b.</w:t>
                  </w:r>
                </w:p>
              </w:tc>
              <w:tc>
                <w:tcPr>
                  <w:tcW w:w="0" w:type="auto"/>
                  <w:hideMark/>
                </w:tcPr>
                <w:p w:rsidR="00204C3D" w:rsidRPr="00204C3D" w:rsidRDefault="00204C3D" w:rsidP="00204C3D">
                  <w:pPr>
                    <w:spacing w:after="60" w:line="240" w:lineRule="auto"/>
                    <w:rPr>
                      <w:rFonts w:ascii="inherit" w:eastAsia="Times New Roman" w:hAnsi="inherit" w:cs="Times New Roman"/>
                      <w:sz w:val="20"/>
                      <w:szCs w:val="20"/>
                    </w:rPr>
                  </w:pPr>
                  <w:r w:rsidRPr="00204C3D">
                    <w:rPr>
                      <w:rFonts w:ascii="inherit" w:eastAsia="Times New Roman" w:hAnsi="inherit" w:cs="Times New Roman"/>
                      <w:sz w:val="20"/>
                      <w:szCs w:val="20"/>
                    </w:rPr>
                    <w:t>Chromosomes condense and form tetrads</w:t>
                  </w:r>
                </w:p>
              </w:tc>
            </w:tr>
            <w:tr w:rsidR="00204C3D" w:rsidRPr="00204C3D" w:rsidTr="00204C3D">
              <w:tc>
                <w:tcPr>
                  <w:tcW w:w="0" w:type="auto"/>
                  <w:hideMark/>
                </w:tcPr>
                <w:p w:rsidR="00204C3D" w:rsidRPr="00204C3D" w:rsidRDefault="00204C3D" w:rsidP="00204C3D">
                  <w:pPr>
                    <w:spacing w:after="0" w:line="240" w:lineRule="auto"/>
                    <w:rPr>
                      <w:rFonts w:ascii="inherit" w:eastAsia="Times New Roman" w:hAnsi="inherit" w:cs="Times New Roman"/>
                      <w:sz w:val="19"/>
                      <w:szCs w:val="19"/>
                    </w:rPr>
                  </w:pPr>
                  <w:r w:rsidRPr="00204C3D">
                    <w:rPr>
                      <w:rFonts w:ascii="inherit" w:eastAsia="Times New Roman" w:hAnsi="inherit" w:cs="Times New Roman"/>
                      <w:sz w:val="19"/>
                      <w:szCs w:val="19"/>
                    </w:rPr>
                    <w:t>c.</w:t>
                  </w:r>
                </w:p>
              </w:tc>
              <w:tc>
                <w:tcPr>
                  <w:tcW w:w="0" w:type="auto"/>
                  <w:hideMark/>
                </w:tcPr>
                <w:p w:rsidR="00204C3D" w:rsidRPr="00204C3D" w:rsidRDefault="00204C3D" w:rsidP="00204C3D">
                  <w:pPr>
                    <w:spacing w:after="60" w:line="240" w:lineRule="auto"/>
                    <w:rPr>
                      <w:rFonts w:ascii="inherit" w:eastAsia="Times New Roman" w:hAnsi="inherit" w:cs="Times New Roman"/>
                      <w:sz w:val="20"/>
                      <w:szCs w:val="20"/>
                    </w:rPr>
                  </w:pPr>
                  <w:r w:rsidRPr="00204C3D">
                    <w:rPr>
                      <w:rFonts w:ascii="inherit" w:eastAsia="Times New Roman" w:hAnsi="inherit" w:cs="Times New Roman"/>
                      <w:sz w:val="20"/>
                      <w:szCs w:val="20"/>
                    </w:rPr>
                    <w:t>Sister chromatids separate</w:t>
                  </w:r>
                </w:p>
              </w:tc>
            </w:tr>
            <w:tr w:rsidR="00204C3D" w:rsidRPr="00204C3D" w:rsidTr="00204C3D">
              <w:tc>
                <w:tcPr>
                  <w:tcW w:w="0" w:type="auto"/>
                  <w:hideMark/>
                </w:tcPr>
                <w:p w:rsidR="00204C3D" w:rsidRPr="00204C3D" w:rsidRDefault="00204C3D" w:rsidP="00204C3D">
                  <w:pPr>
                    <w:spacing w:after="0" w:line="240" w:lineRule="auto"/>
                    <w:rPr>
                      <w:rFonts w:ascii="inherit" w:eastAsia="Times New Roman" w:hAnsi="inherit" w:cs="Times New Roman"/>
                      <w:sz w:val="19"/>
                      <w:szCs w:val="19"/>
                    </w:rPr>
                  </w:pPr>
                  <w:r w:rsidRPr="00204C3D">
                    <w:rPr>
                      <w:rFonts w:ascii="inherit" w:eastAsia="Times New Roman" w:hAnsi="inherit" w:cs="Times New Roman"/>
                      <w:sz w:val="19"/>
                      <w:szCs w:val="19"/>
                    </w:rPr>
                    <w:t>d.</w:t>
                  </w:r>
                </w:p>
              </w:tc>
              <w:tc>
                <w:tcPr>
                  <w:tcW w:w="0" w:type="auto"/>
                  <w:hideMark/>
                </w:tcPr>
                <w:p w:rsidR="00204C3D" w:rsidRPr="00204C3D" w:rsidRDefault="00204C3D" w:rsidP="00204C3D">
                  <w:pPr>
                    <w:spacing w:after="60" w:line="240" w:lineRule="auto"/>
                    <w:rPr>
                      <w:rFonts w:ascii="inherit" w:eastAsia="Times New Roman" w:hAnsi="inherit" w:cs="Times New Roman"/>
                      <w:sz w:val="20"/>
                      <w:szCs w:val="20"/>
                    </w:rPr>
                  </w:pPr>
                  <w:r w:rsidRPr="00204C3D">
                    <w:rPr>
                      <w:rFonts w:ascii="inherit" w:eastAsia="Times New Roman" w:hAnsi="inherit" w:cs="Times New Roman"/>
                      <w:sz w:val="20"/>
                      <w:szCs w:val="20"/>
                    </w:rPr>
                    <w:t>Microtubules separate homologous chromosomes</w:t>
                  </w:r>
                </w:p>
              </w:tc>
            </w:tr>
            <w:tr w:rsidR="00204C3D" w:rsidRPr="00204C3D" w:rsidTr="00204C3D">
              <w:tc>
                <w:tcPr>
                  <w:tcW w:w="0" w:type="auto"/>
                  <w:hideMark/>
                </w:tcPr>
                <w:p w:rsidR="00204C3D" w:rsidRPr="00204C3D" w:rsidRDefault="00204C3D" w:rsidP="00204C3D">
                  <w:pPr>
                    <w:spacing w:after="0" w:line="240" w:lineRule="auto"/>
                    <w:rPr>
                      <w:rFonts w:ascii="inherit" w:eastAsia="Times New Roman" w:hAnsi="inherit" w:cs="Times New Roman"/>
                      <w:sz w:val="19"/>
                      <w:szCs w:val="19"/>
                    </w:rPr>
                  </w:pPr>
                  <w:r w:rsidRPr="00204C3D">
                    <w:rPr>
                      <w:rFonts w:ascii="inherit" w:eastAsia="Times New Roman" w:hAnsi="inherit" w:cs="Times New Roman"/>
                      <w:sz w:val="19"/>
                      <w:szCs w:val="19"/>
                    </w:rPr>
                    <w:t>e.</w:t>
                  </w:r>
                </w:p>
              </w:tc>
              <w:tc>
                <w:tcPr>
                  <w:tcW w:w="0" w:type="auto"/>
                  <w:hideMark/>
                </w:tcPr>
                <w:p w:rsidR="00204C3D" w:rsidRPr="00204C3D" w:rsidRDefault="00204C3D" w:rsidP="00204C3D">
                  <w:pPr>
                    <w:spacing w:after="60" w:line="240" w:lineRule="auto"/>
                    <w:rPr>
                      <w:rFonts w:ascii="inherit" w:eastAsia="Times New Roman" w:hAnsi="inherit" w:cs="Times New Roman"/>
                      <w:sz w:val="20"/>
                      <w:szCs w:val="20"/>
                    </w:rPr>
                  </w:pPr>
                  <w:r w:rsidRPr="00204C3D">
                    <w:rPr>
                      <w:rFonts w:ascii="inherit" w:eastAsia="Times New Roman" w:hAnsi="inherit" w:cs="Times New Roman"/>
                      <w:sz w:val="20"/>
                      <w:szCs w:val="20"/>
                    </w:rPr>
                    <w:t>Two haploid daughter cells result</w:t>
                  </w:r>
                </w:p>
              </w:tc>
            </w:tr>
            <w:tr w:rsidR="00204C3D" w:rsidRPr="00204C3D" w:rsidTr="00204C3D">
              <w:tc>
                <w:tcPr>
                  <w:tcW w:w="0" w:type="auto"/>
                  <w:hideMark/>
                </w:tcPr>
                <w:p w:rsidR="00204C3D" w:rsidRPr="00204C3D" w:rsidRDefault="00204C3D" w:rsidP="00204C3D">
                  <w:pPr>
                    <w:spacing w:after="0" w:line="240" w:lineRule="auto"/>
                    <w:rPr>
                      <w:rFonts w:ascii="inherit" w:eastAsia="Times New Roman" w:hAnsi="inherit" w:cs="Times New Roman"/>
                      <w:sz w:val="19"/>
                      <w:szCs w:val="19"/>
                    </w:rPr>
                  </w:pPr>
                  <w:r w:rsidRPr="00204C3D">
                    <w:rPr>
                      <w:rFonts w:ascii="inherit" w:eastAsia="Times New Roman" w:hAnsi="inherit" w:cs="Times New Roman"/>
                      <w:sz w:val="19"/>
                      <w:szCs w:val="19"/>
                    </w:rPr>
                    <w:t>f.</w:t>
                  </w:r>
                </w:p>
              </w:tc>
              <w:tc>
                <w:tcPr>
                  <w:tcW w:w="0" w:type="auto"/>
                  <w:hideMark/>
                </w:tcPr>
                <w:p w:rsidR="00204C3D" w:rsidRPr="00204C3D" w:rsidRDefault="00204C3D" w:rsidP="00204C3D">
                  <w:pPr>
                    <w:spacing w:after="60" w:line="240" w:lineRule="auto"/>
                    <w:rPr>
                      <w:rFonts w:ascii="inherit" w:eastAsia="Times New Roman" w:hAnsi="inherit" w:cs="Times New Roman"/>
                      <w:sz w:val="20"/>
                      <w:szCs w:val="20"/>
                    </w:rPr>
                  </w:pPr>
                  <w:r w:rsidRPr="00204C3D">
                    <w:rPr>
                      <w:rFonts w:ascii="inherit" w:eastAsia="Times New Roman" w:hAnsi="inherit" w:cs="Times New Roman"/>
                      <w:sz w:val="20"/>
                      <w:szCs w:val="20"/>
                    </w:rPr>
                    <w:t>Four haploid cells result</w:t>
                  </w:r>
                </w:p>
              </w:tc>
            </w:tr>
          </w:tbl>
          <w:p w:rsidR="00204C3D" w:rsidRPr="00204C3D" w:rsidRDefault="00204C3D" w:rsidP="00204C3D">
            <w:pPr>
              <w:spacing w:after="0" w:line="240" w:lineRule="auto"/>
              <w:rPr>
                <w:rFonts w:ascii="inherit" w:eastAsia="Times New Roman" w:hAnsi="inherit" w:cs="Arial"/>
                <w:color w:val="333333"/>
                <w:sz w:val="19"/>
                <w:szCs w:val="19"/>
              </w:rPr>
            </w:pPr>
          </w:p>
        </w:tc>
      </w:tr>
    </w:tbl>
    <w:p w:rsidR="00B672B9" w:rsidRPr="00B672B9" w:rsidRDefault="00B672B9" w:rsidP="00B672B9">
      <w:pPr>
        <w:shd w:val="clear" w:color="auto" w:fill="F2F4F7"/>
        <w:spacing w:after="0" w:line="240" w:lineRule="auto"/>
        <w:outlineLvl w:val="2"/>
        <w:rPr>
          <w:rFonts w:ascii="inherit" w:eastAsia="Times New Roman" w:hAnsi="inherit" w:cs="Arial"/>
          <w:b/>
          <w:bCs/>
          <w:color w:val="0DA8C6"/>
          <w:sz w:val="23"/>
          <w:szCs w:val="23"/>
        </w:rPr>
      </w:pPr>
      <w:r w:rsidRPr="00B672B9">
        <w:rPr>
          <w:rFonts w:ascii="inherit" w:eastAsia="Times New Roman" w:hAnsi="inherit" w:cs="Arial"/>
          <w:b/>
          <w:bCs/>
          <w:color w:val="0DA8C6"/>
          <w:sz w:val="23"/>
          <w:szCs w:val="23"/>
        </w:rPr>
        <w:t>Question 1</w:t>
      </w:r>
    </w:p>
    <w:p w:rsidR="00B672B9" w:rsidRPr="00B672B9" w:rsidRDefault="00B672B9" w:rsidP="00B672B9">
      <w:pPr>
        <w:numPr>
          <w:ilvl w:val="0"/>
          <w:numId w:val="2"/>
        </w:numPr>
        <w:shd w:val="clear" w:color="auto" w:fill="F2F4F7"/>
        <w:spacing w:after="90" w:line="240" w:lineRule="auto"/>
        <w:ind w:left="0"/>
        <w:rPr>
          <w:rFonts w:ascii="inherit" w:eastAsia="Times New Roman" w:hAnsi="inherit" w:cs="Arial"/>
          <w:color w:val="333333"/>
          <w:sz w:val="24"/>
          <w:szCs w:val="24"/>
        </w:rPr>
      </w:pPr>
      <w:r w:rsidRPr="00B672B9">
        <w:rPr>
          <w:rFonts w:ascii="inherit" w:eastAsia="Times New Roman" w:hAnsi="inherit" w:cs="Arial"/>
          <w:color w:val="333333"/>
          <w:sz w:val="24"/>
          <w:szCs w:val="24"/>
        </w:rPr>
        <w:t>A pedigree is a representation of:</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4710"/>
      </w:tblGrid>
      <w:tr w:rsidR="00B672B9" w:rsidRPr="00B672B9" w:rsidTr="00B672B9">
        <w:tc>
          <w:tcPr>
            <w:tcW w:w="0" w:type="auto"/>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36" type="#_x0000_t75" style="width:20.25pt;height:17.25pt" o:ole="">
                  <v:imagedata r:id="rId32" o:title=""/>
                </v:shape>
                <w:control r:id="rId33" w:name="DefaultOcxName30" w:shapeid="_x0000_i1036"/>
              </w:object>
            </w:r>
          </w:p>
        </w:tc>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proofErr w:type="gramStart"/>
            <w:r w:rsidRPr="00B672B9">
              <w:rPr>
                <w:rFonts w:ascii="inherit" w:eastAsia="Times New Roman" w:hAnsi="inherit" w:cs="Times New Roman"/>
                <w:sz w:val="24"/>
                <w:szCs w:val="24"/>
              </w:rPr>
              <w:t>a</w:t>
            </w:r>
            <w:proofErr w:type="gramEnd"/>
            <w:r w:rsidRPr="00B672B9">
              <w:rPr>
                <w:rFonts w:ascii="inherit" w:eastAsia="Times New Roman" w:hAnsi="inherit" w:cs="Times New Roman"/>
                <w:sz w:val="24"/>
                <w:szCs w:val="24"/>
              </w:rPr>
              <w:t xml:space="preserve"> genetic family tree.</w:t>
            </w:r>
          </w:p>
        </w:tc>
      </w:tr>
      <w:tr w:rsidR="00B672B9" w:rsidRPr="00B672B9" w:rsidTr="00B672B9">
        <w:tc>
          <w:tcPr>
            <w:tcW w:w="0" w:type="auto"/>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37" type="#_x0000_t75" style="width:20.25pt;height:17.25pt" o:ole="">
                  <v:imagedata r:id="rId32" o:title=""/>
                </v:shape>
                <w:control r:id="rId34" w:name="DefaultOcxName110" w:shapeid="_x0000_i1037"/>
              </w:object>
            </w:r>
          </w:p>
        </w:tc>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proofErr w:type="gramStart"/>
            <w:r w:rsidRPr="00B672B9">
              <w:rPr>
                <w:rFonts w:ascii="inherit" w:eastAsia="Times New Roman" w:hAnsi="inherit" w:cs="Times New Roman"/>
                <w:sz w:val="24"/>
                <w:szCs w:val="24"/>
              </w:rPr>
              <w:t>a</w:t>
            </w:r>
            <w:proofErr w:type="gramEnd"/>
            <w:r w:rsidRPr="00B672B9">
              <w:rPr>
                <w:rFonts w:ascii="inherit" w:eastAsia="Times New Roman" w:hAnsi="inherit" w:cs="Times New Roman"/>
                <w:sz w:val="24"/>
                <w:szCs w:val="24"/>
              </w:rPr>
              <w:t xml:space="preserve"> series of chromosomes arranged in order.</w:t>
            </w:r>
          </w:p>
        </w:tc>
      </w:tr>
      <w:tr w:rsidR="00B672B9" w:rsidRPr="00B672B9" w:rsidTr="00B672B9">
        <w:tc>
          <w:tcPr>
            <w:tcW w:w="0" w:type="auto"/>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38" type="#_x0000_t75" style="width:20.25pt;height:17.25pt" o:ole="">
                  <v:imagedata r:id="rId32" o:title=""/>
                </v:shape>
                <w:control r:id="rId35" w:name="DefaultOcxName210" w:shapeid="_x0000_i1038"/>
              </w:object>
            </w:r>
          </w:p>
        </w:tc>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proofErr w:type="gramStart"/>
            <w:r w:rsidRPr="00B672B9">
              <w:rPr>
                <w:rFonts w:ascii="inherit" w:eastAsia="Times New Roman" w:hAnsi="inherit" w:cs="Times New Roman"/>
                <w:sz w:val="24"/>
                <w:szCs w:val="24"/>
              </w:rPr>
              <w:t>the</w:t>
            </w:r>
            <w:proofErr w:type="gramEnd"/>
            <w:r w:rsidRPr="00B672B9">
              <w:rPr>
                <w:rFonts w:ascii="inherit" w:eastAsia="Times New Roman" w:hAnsi="inherit" w:cs="Times New Roman"/>
                <w:sz w:val="24"/>
                <w:szCs w:val="24"/>
              </w:rPr>
              <w:t xml:space="preserve"> inheritance pattern of recessive disorders.</w:t>
            </w:r>
          </w:p>
        </w:tc>
      </w:tr>
      <w:tr w:rsidR="00B672B9" w:rsidRPr="00B672B9" w:rsidTr="00B672B9">
        <w:tc>
          <w:tcPr>
            <w:tcW w:w="0" w:type="auto"/>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39" type="#_x0000_t75" style="width:20.25pt;height:17.25pt" o:ole="">
                  <v:imagedata r:id="rId32" o:title=""/>
                </v:shape>
                <w:control r:id="rId36" w:name="DefaultOcxName32" w:shapeid="_x0000_i1039"/>
              </w:object>
            </w:r>
          </w:p>
        </w:tc>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proofErr w:type="gramStart"/>
            <w:r w:rsidRPr="00B672B9">
              <w:rPr>
                <w:rFonts w:ascii="inherit" w:eastAsia="Times New Roman" w:hAnsi="inherit" w:cs="Times New Roman"/>
                <w:sz w:val="24"/>
                <w:szCs w:val="24"/>
              </w:rPr>
              <w:t>the</w:t>
            </w:r>
            <w:proofErr w:type="gramEnd"/>
            <w:r w:rsidRPr="00B672B9">
              <w:rPr>
                <w:rFonts w:ascii="inherit" w:eastAsia="Times New Roman" w:hAnsi="inherit" w:cs="Times New Roman"/>
                <w:sz w:val="24"/>
                <w:szCs w:val="24"/>
              </w:rPr>
              <w:t xml:space="preserve"> inheritance pattern of dominant disorders.</w:t>
            </w:r>
          </w:p>
        </w:tc>
      </w:tr>
      <w:tr w:rsidR="00B672B9" w:rsidRPr="00B672B9" w:rsidTr="00B672B9">
        <w:tc>
          <w:tcPr>
            <w:tcW w:w="0" w:type="auto"/>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40" type="#_x0000_t75" style="width:20.25pt;height:17.25pt" o:ole="">
                  <v:imagedata r:id="rId37" o:title=""/>
                </v:shape>
                <w:control r:id="rId38" w:name="DefaultOcxName42" w:shapeid="_x0000_i1040"/>
              </w:object>
            </w:r>
          </w:p>
        </w:tc>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proofErr w:type="gramStart"/>
            <w:r w:rsidRPr="00C500BC">
              <w:rPr>
                <w:rFonts w:ascii="inherit" w:eastAsia="Times New Roman" w:hAnsi="inherit" w:cs="Times New Roman"/>
                <w:b/>
                <w:sz w:val="24"/>
                <w:szCs w:val="24"/>
              </w:rPr>
              <w:t>all</w:t>
            </w:r>
            <w:proofErr w:type="gramEnd"/>
            <w:r w:rsidRPr="00C500BC">
              <w:rPr>
                <w:rFonts w:ascii="inherit" w:eastAsia="Times New Roman" w:hAnsi="inherit" w:cs="Times New Roman"/>
                <w:b/>
                <w:sz w:val="24"/>
                <w:szCs w:val="24"/>
              </w:rPr>
              <w:t xml:space="preserve"> the genetic disorders that can be inherited</w:t>
            </w:r>
            <w:r w:rsidRPr="00B672B9">
              <w:rPr>
                <w:rFonts w:ascii="inherit" w:eastAsia="Times New Roman" w:hAnsi="inherit" w:cs="Times New Roman"/>
                <w:sz w:val="24"/>
                <w:szCs w:val="24"/>
              </w:rPr>
              <w:t>.</w:t>
            </w:r>
          </w:p>
        </w:tc>
      </w:tr>
    </w:tbl>
    <w:p w:rsidR="00B672B9" w:rsidRPr="00B672B9" w:rsidRDefault="00B672B9" w:rsidP="00B672B9">
      <w:pPr>
        <w:shd w:val="clear" w:color="auto" w:fill="F2F4F7"/>
        <w:spacing w:before="135" w:after="0" w:line="240" w:lineRule="auto"/>
        <w:jc w:val="right"/>
        <w:rPr>
          <w:rFonts w:ascii="inherit" w:eastAsia="Times New Roman" w:hAnsi="inherit" w:cs="Arial"/>
          <w:b/>
          <w:bCs/>
          <w:color w:val="333333"/>
          <w:sz w:val="19"/>
          <w:szCs w:val="19"/>
          <w:bdr w:val="single" w:sz="2" w:space="2" w:color="CCCCCC" w:frame="1"/>
          <w:shd w:val="clear" w:color="auto" w:fill="D1EAEF"/>
        </w:rPr>
      </w:pPr>
      <w:r w:rsidRPr="00B672B9">
        <w:rPr>
          <w:rFonts w:ascii="inherit" w:eastAsia="Times New Roman" w:hAnsi="inherit" w:cs="Arial"/>
          <w:b/>
          <w:bCs/>
          <w:color w:val="333333"/>
          <w:sz w:val="19"/>
          <w:szCs w:val="19"/>
          <w:bdr w:val="single" w:sz="2" w:space="2" w:color="CCCCCC" w:frame="1"/>
          <w:shd w:val="clear" w:color="auto" w:fill="D1EAEF"/>
        </w:rPr>
        <w:t>5 points   </w:t>
      </w:r>
    </w:p>
    <w:p w:rsidR="00B672B9" w:rsidRPr="00B672B9" w:rsidRDefault="00B672B9" w:rsidP="00B672B9">
      <w:pPr>
        <w:shd w:val="clear" w:color="auto" w:fill="F2F4F7"/>
        <w:spacing w:after="0" w:line="240" w:lineRule="auto"/>
        <w:outlineLvl w:val="2"/>
        <w:rPr>
          <w:rFonts w:ascii="inherit" w:eastAsia="Times New Roman" w:hAnsi="inherit" w:cs="Arial"/>
          <w:b/>
          <w:bCs/>
          <w:color w:val="0DA8C6"/>
          <w:sz w:val="23"/>
          <w:szCs w:val="23"/>
        </w:rPr>
      </w:pPr>
      <w:r w:rsidRPr="00B672B9">
        <w:rPr>
          <w:rFonts w:ascii="inherit" w:eastAsia="Times New Roman" w:hAnsi="inherit" w:cs="Arial"/>
          <w:b/>
          <w:bCs/>
          <w:color w:val="0DA8C6"/>
          <w:sz w:val="23"/>
          <w:szCs w:val="23"/>
        </w:rPr>
        <w:t>Question 2</w:t>
      </w:r>
    </w:p>
    <w:p w:rsidR="00B672B9" w:rsidRPr="00B672B9" w:rsidRDefault="00B672B9" w:rsidP="00B672B9">
      <w:pPr>
        <w:numPr>
          <w:ilvl w:val="0"/>
          <w:numId w:val="3"/>
        </w:numPr>
        <w:shd w:val="clear" w:color="auto" w:fill="F2F4F7"/>
        <w:spacing w:after="90" w:line="240" w:lineRule="auto"/>
        <w:ind w:left="0"/>
        <w:rPr>
          <w:rFonts w:ascii="inherit" w:eastAsia="Times New Roman" w:hAnsi="inherit" w:cs="Arial"/>
          <w:color w:val="333333"/>
          <w:sz w:val="24"/>
          <w:szCs w:val="24"/>
        </w:rPr>
      </w:pPr>
      <w:proofErr w:type="gramStart"/>
      <w:r w:rsidRPr="00B672B9">
        <w:rPr>
          <w:rFonts w:ascii="inherit" w:eastAsia="Times New Roman" w:hAnsi="inherit" w:cs="Arial"/>
          <w:i/>
          <w:iCs/>
          <w:color w:val="333333"/>
          <w:sz w:val="24"/>
          <w:szCs w:val="24"/>
        </w:rPr>
        <w:t>A</w:t>
      </w:r>
      <w:r w:rsidRPr="00B672B9">
        <w:rPr>
          <w:rFonts w:ascii="inherit" w:eastAsia="Times New Roman" w:hAnsi="inherit" w:cs="Arial"/>
          <w:color w:val="333333"/>
          <w:sz w:val="24"/>
          <w:szCs w:val="24"/>
        </w:rPr>
        <w:t> and</w:t>
      </w:r>
      <w:proofErr w:type="gramEnd"/>
      <w:r w:rsidRPr="00B672B9">
        <w:rPr>
          <w:rFonts w:ascii="inherit" w:eastAsia="Times New Roman" w:hAnsi="inherit" w:cs="Arial"/>
          <w:color w:val="333333"/>
          <w:sz w:val="24"/>
          <w:szCs w:val="24"/>
        </w:rPr>
        <w:t> </w:t>
      </w:r>
      <w:r w:rsidRPr="00B672B9">
        <w:rPr>
          <w:rFonts w:ascii="inherit" w:eastAsia="Times New Roman" w:hAnsi="inherit" w:cs="Arial"/>
          <w:i/>
          <w:iCs/>
          <w:color w:val="333333"/>
          <w:sz w:val="24"/>
          <w:szCs w:val="24"/>
        </w:rPr>
        <w:t>a,</w:t>
      </w:r>
      <w:r w:rsidRPr="00B672B9">
        <w:rPr>
          <w:rFonts w:ascii="inherit" w:eastAsia="Times New Roman" w:hAnsi="inherit" w:cs="Arial"/>
          <w:color w:val="333333"/>
          <w:sz w:val="24"/>
          <w:szCs w:val="24"/>
        </w:rPr>
        <w:t> are dominant and recessive alleles, respectively, of the same gene. Which genotype(s) in homozygous and heterozygous combinations would result in an individual with the dominant phenotype?</w:t>
      </w:r>
    </w:p>
    <w:tbl>
      <w:tblPr>
        <w:tblW w:w="0" w:type="auto"/>
        <w:tblCellMar>
          <w:top w:w="15" w:type="dxa"/>
          <w:left w:w="15" w:type="dxa"/>
          <w:bottom w:w="15" w:type="dxa"/>
          <w:right w:w="15" w:type="dxa"/>
        </w:tblCellMar>
        <w:tblLook w:val="04A0" w:firstRow="1" w:lastRow="0" w:firstColumn="1" w:lastColumn="0" w:noHBand="0" w:noVBand="1"/>
      </w:tblPr>
      <w:tblGrid>
        <w:gridCol w:w="435"/>
        <w:gridCol w:w="50"/>
        <w:gridCol w:w="1138"/>
      </w:tblGrid>
      <w:tr w:rsidR="00B672B9" w:rsidRPr="00B672B9" w:rsidTr="00C500BC">
        <w:tc>
          <w:tcPr>
            <w:tcW w:w="435" w:type="dxa"/>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41" type="#_x0000_t75" style="width:20.25pt;height:17.25pt" o:ole="">
                  <v:imagedata r:id="rId32" o:title=""/>
                </v:shape>
                <w:control r:id="rId39" w:name="DefaultOcxName51" w:shapeid="_x0000_i1041"/>
              </w:object>
            </w:r>
          </w:p>
        </w:tc>
        <w:tc>
          <w:tcPr>
            <w:tcW w:w="50" w:type="dxa"/>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r w:rsidRPr="00B672B9">
              <w:rPr>
                <w:rFonts w:ascii="inherit" w:eastAsia="Times New Roman" w:hAnsi="inherit" w:cs="Times New Roman"/>
                <w:i/>
                <w:iCs/>
                <w:sz w:val="24"/>
                <w:szCs w:val="24"/>
              </w:rPr>
              <w:t>AA</w:t>
            </w:r>
            <w:r w:rsidRPr="00B672B9">
              <w:rPr>
                <w:rFonts w:ascii="inherit" w:eastAsia="Times New Roman" w:hAnsi="inherit" w:cs="Times New Roman"/>
                <w:sz w:val="24"/>
                <w:szCs w:val="24"/>
              </w:rPr>
              <w:t> and </w:t>
            </w:r>
            <w:r w:rsidRPr="00B672B9">
              <w:rPr>
                <w:rFonts w:ascii="inherit" w:eastAsia="Times New Roman" w:hAnsi="inherit" w:cs="Times New Roman"/>
                <w:i/>
                <w:iCs/>
                <w:sz w:val="24"/>
                <w:szCs w:val="24"/>
              </w:rPr>
              <w:t>aa</w:t>
            </w:r>
          </w:p>
        </w:tc>
      </w:tr>
      <w:tr w:rsidR="00B672B9" w:rsidRPr="00B672B9" w:rsidTr="00C500BC">
        <w:tc>
          <w:tcPr>
            <w:tcW w:w="435" w:type="dxa"/>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42" type="#_x0000_t75" style="width:20.25pt;height:17.25pt" o:ole="">
                  <v:imagedata r:id="rId32" o:title=""/>
                </v:shape>
                <w:control r:id="rId40" w:name="DefaultOcxName61" w:shapeid="_x0000_i1042"/>
              </w:object>
            </w:r>
          </w:p>
        </w:tc>
        <w:tc>
          <w:tcPr>
            <w:tcW w:w="50" w:type="dxa"/>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r w:rsidRPr="00B672B9">
              <w:rPr>
                <w:rFonts w:ascii="inherit" w:eastAsia="Times New Roman" w:hAnsi="inherit" w:cs="Times New Roman"/>
                <w:i/>
                <w:iCs/>
                <w:sz w:val="24"/>
                <w:szCs w:val="24"/>
              </w:rPr>
              <w:t>Aa</w:t>
            </w:r>
            <w:r w:rsidRPr="00B672B9">
              <w:rPr>
                <w:rFonts w:ascii="inherit" w:eastAsia="Times New Roman" w:hAnsi="inherit" w:cs="Times New Roman"/>
                <w:sz w:val="24"/>
                <w:szCs w:val="24"/>
              </w:rPr>
              <w:t> and </w:t>
            </w:r>
            <w:r w:rsidRPr="00B672B9">
              <w:rPr>
                <w:rFonts w:ascii="inherit" w:eastAsia="Times New Roman" w:hAnsi="inherit" w:cs="Times New Roman"/>
                <w:i/>
                <w:iCs/>
                <w:sz w:val="24"/>
                <w:szCs w:val="24"/>
              </w:rPr>
              <w:t>aa</w:t>
            </w:r>
          </w:p>
        </w:tc>
      </w:tr>
      <w:tr w:rsidR="00B672B9" w:rsidRPr="00B672B9" w:rsidTr="00C500BC">
        <w:tc>
          <w:tcPr>
            <w:tcW w:w="435" w:type="dxa"/>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43" type="#_x0000_t75" style="width:20.25pt;height:17.25pt" o:ole="">
                  <v:imagedata r:id="rId32" o:title=""/>
                </v:shape>
                <w:control r:id="rId41" w:name="DefaultOcxName7" w:shapeid="_x0000_i1043"/>
              </w:object>
            </w:r>
          </w:p>
        </w:tc>
        <w:tc>
          <w:tcPr>
            <w:tcW w:w="50" w:type="dxa"/>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r w:rsidRPr="00B672B9">
              <w:rPr>
                <w:rFonts w:ascii="inherit" w:eastAsia="Times New Roman" w:hAnsi="inherit" w:cs="Times New Roman"/>
                <w:sz w:val="24"/>
                <w:szCs w:val="24"/>
              </w:rPr>
              <w:t>only </w:t>
            </w:r>
            <w:r w:rsidRPr="00B672B9">
              <w:rPr>
                <w:rFonts w:ascii="inherit" w:eastAsia="Times New Roman" w:hAnsi="inherit" w:cs="Times New Roman"/>
                <w:i/>
                <w:iCs/>
                <w:sz w:val="24"/>
                <w:szCs w:val="24"/>
              </w:rPr>
              <w:t>AA</w:t>
            </w:r>
          </w:p>
        </w:tc>
      </w:tr>
      <w:tr w:rsidR="00B672B9" w:rsidRPr="00B672B9" w:rsidTr="00C500BC">
        <w:tc>
          <w:tcPr>
            <w:tcW w:w="435" w:type="dxa"/>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44" type="#_x0000_t75" style="width:20.25pt;height:17.25pt" o:ole="">
                  <v:imagedata r:id="rId37" o:title=""/>
                </v:shape>
                <w:control r:id="rId42" w:name="DefaultOcxName8" w:shapeid="_x0000_i1044"/>
              </w:object>
            </w:r>
          </w:p>
        </w:tc>
        <w:tc>
          <w:tcPr>
            <w:tcW w:w="50" w:type="dxa"/>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C500BC" w:rsidRDefault="00B672B9" w:rsidP="00B672B9">
            <w:pPr>
              <w:spacing w:after="0" w:line="240" w:lineRule="auto"/>
              <w:rPr>
                <w:rFonts w:ascii="inherit" w:eastAsia="Times New Roman" w:hAnsi="inherit" w:cs="Times New Roman"/>
                <w:b/>
                <w:sz w:val="24"/>
                <w:szCs w:val="24"/>
              </w:rPr>
            </w:pPr>
            <w:r w:rsidRPr="00C500BC">
              <w:rPr>
                <w:rFonts w:ascii="inherit" w:eastAsia="Times New Roman" w:hAnsi="inherit" w:cs="Times New Roman"/>
                <w:b/>
                <w:i/>
                <w:iCs/>
                <w:sz w:val="24"/>
                <w:szCs w:val="24"/>
              </w:rPr>
              <w:t>AA</w:t>
            </w:r>
            <w:r w:rsidRPr="00C500BC">
              <w:rPr>
                <w:rFonts w:ascii="inherit" w:eastAsia="Times New Roman" w:hAnsi="inherit" w:cs="Times New Roman"/>
                <w:b/>
                <w:sz w:val="24"/>
                <w:szCs w:val="24"/>
              </w:rPr>
              <w:t> and </w:t>
            </w:r>
            <w:r w:rsidRPr="00C500BC">
              <w:rPr>
                <w:rFonts w:ascii="inherit" w:eastAsia="Times New Roman" w:hAnsi="inherit" w:cs="Times New Roman"/>
                <w:b/>
                <w:i/>
                <w:iCs/>
                <w:sz w:val="24"/>
                <w:szCs w:val="24"/>
              </w:rPr>
              <w:t>Aa</w:t>
            </w:r>
          </w:p>
        </w:tc>
      </w:tr>
      <w:tr w:rsidR="00B672B9" w:rsidRPr="00B672B9" w:rsidTr="00C500BC">
        <w:tc>
          <w:tcPr>
            <w:tcW w:w="435" w:type="dxa"/>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45" type="#_x0000_t75" style="width:20.25pt;height:17.25pt" o:ole="">
                  <v:imagedata r:id="rId32" o:title=""/>
                </v:shape>
                <w:control r:id="rId43" w:name="DefaultOcxName9" w:shapeid="_x0000_i1045"/>
              </w:object>
            </w:r>
          </w:p>
        </w:tc>
        <w:tc>
          <w:tcPr>
            <w:tcW w:w="50" w:type="dxa"/>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r w:rsidRPr="00B672B9">
              <w:rPr>
                <w:rFonts w:ascii="inherit" w:eastAsia="Times New Roman" w:hAnsi="inherit" w:cs="Times New Roman"/>
                <w:sz w:val="24"/>
                <w:szCs w:val="24"/>
              </w:rPr>
              <w:t>only </w:t>
            </w:r>
            <w:r w:rsidRPr="00B672B9">
              <w:rPr>
                <w:rFonts w:ascii="inherit" w:eastAsia="Times New Roman" w:hAnsi="inherit" w:cs="Times New Roman"/>
                <w:i/>
                <w:iCs/>
                <w:sz w:val="24"/>
                <w:szCs w:val="24"/>
              </w:rPr>
              <w:t>Aa</w:t>
            </w:r>
          </w:p>
        </w:tc>
      </w:tr>
    </w:tbl>
    <w:p w:rsidR="00B672B9" w:rsidRPr="00B672B9" w:rsidRDefault="00B672B9" w:rsidP="00B672B9">
      <w:pPr>
        <w:shd w:val="clear" w:color="auto" w:fill="F2F4F7"/>
        <w:spacing w:before="135" w:after="0" w:line="240" w:lineRule="auto"/>
        <w:jc w:val="right"/>
        <w:rPr>
          <w:rFonts w:ascii="inherit" w:eastAsia="Times New Roman" w:hAnsi="inherit" w:cs="Arial"/>
          <w:b/>
          <w:bCs/>
          <w:color w:val="333333"/>
          <w:sz w:val="19"/>
          <w:szCs w:val="19"/>
          <w:bdr w:val="single" w:sz="2" w:space="2" w:color="CCCCCC" w:frame="1"/>
          <w:shd w:val="clear" w:color="auto" w:fill="D1EAEF"/>
        </w:rPr>
      </w:pPr>
      <w:r w:rsidRPr="00B672B9">
        <w:rPr>
          <w:rFonts w:ascii="inherit" w:eastAsia="Times New Roman" w:hAnsi="inherit" w:cs="Arial"/>
          <w:b/>
          <w:bCs/>
          <w:color w:val="333333"/>
          <w:sz w:val="19"/>
          <w:szCs w:val="19"/>
          <w:bdr w:val="single" w:sz="2" w:space="2" w:color="CCCCCC" w:frame="1"/>
          <w:shd w:val="clear" w:color="auto" w:fill="D1EAEF"/>
        </w:rPr>
        <w:t>5 points   </w:t>
      </w:r>
    </w:p>
    <w:p w:rsidR="00B672B9" w:rsidRPr="00B672B9" w:rsidRDefault="00B672B9" w:rsidP="00B672B9">
      <w:pPr>
        <w:shd w:val="clear" w:color="auto" w:fill="F2F4F7"/>
        <w:spacing w:after="0" w:line="240" w:lineRule="auto"/>
        <w:outlineLvl w:val="2"/>
        <w:rPr>
          <w:rFonts w:ascii="inherit" w:eastAsia="Times New Roman" w:hAnsi="inherit" w:cs="Arial"/>
          <w:b/>
          <w:bCs/>
          <w:color w:val="0DA8C6"/>
          <w:sz w:val="23"/>
          <w:szCs w:val="23"/>
        </w:rPr>
      </w:pPr>
      <w:r w:rsidRPr="00B672B9">
        <w:rPr>
          <w:rFonts w:ascii="inherit" w:eastAsia="Times New Roman" w:hAnsi="inherit" w:cs="Arial"/>
          <w:b/>
          <w:bCs/>
          <w:color w:val="0DA8C6"/>
          <w:sz w:val="23"/>
          <w:szCs w:val="23"/>
        </w:rPr>
        <w:t>Question 3</w:t>
      </w:r>
    </w:p>
    <w:p w:rsidR="00B672B9" w:rsidRPr="00B672B9" w:rsidRDefault="00B672B9" w:rsidP="00B672B9">
      <w:pPr>
        <w:numPr>
          <w:ilvl w:val="0"/>
          <w:numId w:val="4"/>
        </w:numPr>
        <w:shd w:val="clear" w:color="auto" w:fill="F2F4F7"/>
        <w:spacing w:after="90" w:line="240" w:lineRule="auto"/>
        <w:ind w:left="0"/>
        <w:rPr>
          <w:rFonts w:ascii="inherit" w:eastAsia="Times New Roman" w:hAnsi="inherit" w:cs="Arial"/>
          <w:color w:val="333333"/>
          <w:sz w:val="24"/>
          <w:szCs w:val="24"/>
        </w:rPr>
      </w:pPr>
      <w:r w:rsidRPr="00B672B9">
        <w:rPr>
          <w:rFonts w:ascii="inherit" w:eastAsia="Times New Roman" w:hAnsi="inherit" w:cs="Arial"/>
          <w:color w:val="333333"/>
          <w:sz w:val="24"/>
          <w:szCs w:val="24"/>
        </w:rPr>
        <w:t>A woman who is a carrier for the hemophilia gene has a child with a man who does not have hemophilia. Which prediction is correct?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6591"/>
      </w:tblGrid>
      <w:tr w:rsidR="00B672B9" w:rsidRPr="00B672B9" w:rsidTr="00B672B9">
        <w:tc>
          <w:tcPr>
            <w:tcW w:w="0" w:type="auto"/>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46" type="#_x0000_t75" style="width:20.25pt;height:17.25pt" o:ole="">
                  <v:imagedata r:id="rId32" o:title=""/>
                </v:shape>
                <w:control r:id="rId44" w:name="DefaultOcxName10" w:shapeid="_x0000_i1046"/>
              </w:object>
            </w:r>
          </w:p>
        </w:tc>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r w:rsidRPr="00B672B9">
              <w:rPr>
                <w:rFonts w:ascii="inherit" w:eastAsia="Times New Roman" w:hAnsi="inherit" w:cs="Times New Roman"/>
                <w:sz w:val="24"/>
                <w:szCs w:val="24"/>
              </w:rPr>
              <w:t>All of the sons and none of the daughters will have hemophilia.</w:t>
            </w:r>
          </w:p>
        </w:tc>
      </w:tr>
      <w:tr w:rsidR="00B672B9" w:rsidRPr="00B672B9" w:rsidTr="00B672B9">
        <w:tc>
          <w:tcPr>
            <w:tcW w:w="0" w:type="auto"/>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47" type="#_x0000_t75" style="width:20.25pt;height:17.25pt" o:ole="">
                  <v:imagedata r:id="rId32" o:title=""/>
                </v:shape>
                <w:control r:id="rId45" w:name="DefaultOcxName111" w:shapeid="_x0000_i1047"/>
              </w:object>
            </w:r>
          </w:p>
        </w:tc>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r w:rsidRPr="00B672B9">
              <w:rPr>
                <w:rFonts w:ascii="inherit" w:eastAsia="Times New Roman" w:hAnsi="inherit" w:cs="Times New Roman"/>
                <w:sz w:val="24"/>
                <w:szCs w:val="24"/>
              </w:rPr>
              <w:t>All of the daughters and none of the sons will have hemophilia.</w:t>
            </w:r>
          </w:p>
        </w:tc>
      </w:tr>
      <w:tr w:rsidR="00B672B9" w:rsidRPr="00B672B9" w:rsidTr="00B672B9">
        <w:tc>
          <w:tcPr>
            <w:tcW w:w="0" w:type="auto"/>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48" type="#_x0000_t75" style="width:20.25pt;height:17.25pt" o:ole="">
                  <v:imagedata r:id="rId32" o:title=""/>
                </v:shape>
                <w:control r:id="rId46" w:name="DefaultOcxName12" w:shapeid="_x0000_i1048"/>
              </w:object>
            </w:r>
          </w:p>
        </w:tc>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r w:rsidRPr="00B672B9">
              <w:rPr>
                <w:rFonts w:ascii="inherit" w:eastAsia="Times New Roman" w:hAnsi="inherit" w:cs="Times New Roman"/>
                <w:sz w:val="24"/>
                <w:szCs w:val="24"/>
              </w:rPr>
              <w:t>Half of the sons and half of the daughters will have hemophilia.</w:t>
            </w:r>
          </w:p>
        </w:tc>
      </w:tr>
      <w:tr w:rsidR="00B672B9" w:rsidRPr="00B672B9" w:rsidTr="00B672B9">
        <w:tc>
          <w:tcPr>
            <w:tcW w:w="0" w:type="auto"/>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49" type="#_x0000_t75" style="width:20.25pt;height:17.25pt" o:ole="">
                  <v:imagedata r:id="rId37" o:title=""/>
                </v:shape>
                <w:control r:id="rId47" w:name="DefaultOcxName13" w:shapeid="_x0000_i1049"/>
              </w:object>
            </w:r>
          </w:p>
        </w:tc>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r w:rsidRPr="00C500BC">
              <w:rPr>
                <w:rFonts w:ascii="inherit" w:eastAsia="Times New Roman" w:hAnsi="inherit" w:cs="Times New Roman"/>
                <w:b/>
                <w:sz w:val="24"/>
                <w:szCs w:val="24"/>
              </w:rPr>
              <w:t>Half of the sons and none of the daughters will have hemophilia</w:t>
            </w:r>
            <w:r w:rsidRPr="00B672B9">
              <w:rPr>
                <w:rFonts w:ascii="inherit" w:eastAsia="Times New Roman" w:hAnsi="inherit" w:cs="Times New Roman"/>
                <w:sz w:val="24"/>
                <w:szCs w:val="24"/>
              </w:rPr>
              <w:t>.</w:t>
            </w:r>
          </w:p>
        </w:tc>
      </w:tr>
      <w:tr w:rsidR="00B672B9" w:rsidRPr="00B672B9" w:rsidTr="00B672B9">
        <w:tc>
          <w:tcPr>
            <w:tcW w:w="0" w:type="auto"/>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50" type="#_x0000_t75" style="width:20.25pt;height:17.25pt" o:ole="">
                  <v:imagedata r:id="rId32" o:title=""/>
                </v:shape>
                <w:control r:id="rId48" w:name="DefaultOcxName14" w:shapeid="_x0000_i1050"/>
              </w:object>
            </w:r>
          </w:p>
        </w:tc>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r w:rsidRPr="00B672B9">
              <w:rPr>
                <w:rFonts w:ascii="inherit" w:eastAsia="Times New Roman" w:hAnsi="inherit" w:cs="Times New Roman"/>
                <w:sz w:val="24"/>
                <w:szCs w:val="24"/>
              </w:rPr>
              <w:t>Half of the daughters and none of the sons will have hemophilia.</w:t>
            </w:r>
          </w:p>
        </w:tc>
      </w:tr>
    </w:tbl>
    <w:p w:rsidR="00B672B9" w:rsidRPr="00B672B9" w:rsidRDefault="00B672B9" w:rsidP="00B672B9">
      <w:pPr>
        <w:shd w:val="clear" w:color="auto" w:fill="F2F4F7"/>
        <w:spacing w:before="135" w:after="0" w:line="240" w:lineRule="auto"/>
        <w:jc w:val="right"/>
        <w:rPr>
          <w:rFonts w:ascii="inherit" w:eastAsia="Times New Roman" w:hAnsi="inherit" w:cs="Arial"/>
          <w:b/>
          <w:bCs/>
          <w:color w:val="333333"/>
          <w:sz w:val="19"/>
          <w:szCs w:val="19"/>
          <w:bdr w:val="single" w:sz="2" w:space="2" w:color="CCCCCC" w:frame="1"/>
          <w:shd w:val="clear" w:color="auto" w:fill="D1EAEF"/>
        </w:rPr>
      </w:pPr>
      <w:r w:rsidRPr="00B672B9">
        <w:rPr>
          <w:rFonts w:ascii="inherit" w:eastAsia="Times New Roman" w:hAnsi="inherit" w:cs="Arial"/>
          <w:b/>
          <w:bCs/>
          <w:color w:val="333333"/>
          <w:sz w:val="19"/>
          <w:szCs w:val="19"/>
          <w:bdr w:val="single" w:sz="2" w:space="2" w:color="CCCCCC" w:frame="1"/>
          <w:shd w:val="clear" w:color="auto" w:fill="D1EAEF"/>
        </w:rPr>
        <w:t>5 points   </w:t>
      </w:r>
    </w:p>
    <w:p w:rsidR="00B672B9" w:rsidRPr="00B672B9" w:rsidRDefault="00B672B9" w:rsidP="00B672B9">
      <w:pPr>
        <w:shd w:val="clear" w:color="auto" w:fill="F2F4F7"/>
        <w:spacing w:after="0" w:line="240" w:lineRule="auto"/>
        <w:outlineLvl w:val="2"/>
        <w:rPr>
          <w:rFonts w:ascii="inherit" w:eastAsia="Times New Roman" w:hAnsi="inherit" w:cs="Arial"/>
          <w:b/>
          <w:bCs/>
          <w:color w:val="0DA8C6"/>
          <w:sz w:val="23"/>
          <w:szCs w:val="23"/>
        </w:rPr>
      </w:pPr>
      <w:r w:rsidRPr="00B672B9">
        <w:rPr>
          <w:rFonts w:ascii="inherit" w:eastAsia="Times New Roman" w:hAnsi="inherit" w:cs="Arial"/>
          <w:b/>
          <w:bCs/>
          <w:color w:val="0DA8C6"/>
          <w:sz w:val="23"/>
          <w:szCs w:val="23"/>
        </w:rPr>
        <w:t>Question 4</w:t>
      </w:r>
    </w:p>
    <w:p w:rsidR="00B672B9" w:rsidRPr="00B672B9" w:rsidRDefault="00B672B9" w:rsidP="00B672B9">
      <w:pPr>
        <w:numPr>
          <w:ilvl w:val="0"/>
          <w:numId w:val="5"/>
        </w:numPr>
        <w:shd w:val="clear" w:color="auto" w:fill="F2F4F7"/>
        <w:spacing w:after="90" w:line="240" w:lineRule="auto"/>
        <w:ind w:left="0"/>
        <w:rPr>
          <w:rFonts w:ascii="inherit" w:eastAsia="Times New Roman" w:hAnsi="inherit" w:cs="Arial"/>
          <w:color w:val="333333"/>
          <w:sz w:val="24"/>
          <w:szCs w:val="24"/>
        </w:rPr>
      </w:pPr>
      <w:r w:rsidRPr="00B672B9">
        <w:rPr>
          <w:rFonts w:ascii="inherit" w:eastAsia="Times New Roman" w:hAnsi="inherit" w:cs="Arial"/>
          <w:color w:val="333333"/>
          <w:sz w:val="24"/>
          <w:szCs w:val="24"/>
        </w:rPr>
        <w:t>When a yellow-seeded pea plant with the genotype </w:t>
      </w:r>
      <w:proofErr w:type="spellStart"/>
      <w:r w:rsidRPr="00B672B9">
        <w:rPr>
          <w:rFonts w:ascii="inherit" w:eastAsia="Times New Roman" w:hAnsi="inherit" w:cs="Arial"/>
          <w:i/>
          <w:iCs/>
          <w:color w:val="333333"/>
          <w:sz w:val="24"/>
          <w:szCs w:val="24"/>
        </w:rPr>
        <w:t>Yy</w:t>
      </w:r>
      <w:proofErr w:type="spellEnd"/>
      <w:r w:rsidRPr="00B672B9">
        <w:rPr>
          <w:rFonts w:ascii="inherit" w:eastAsia="Times New Roman" w:hAnsi="inherit" w:cs="Arial"/>
          <w:color w:val="333333"/>
          <w:sz w:val="24"/>
          <w:szCs w:val="24"/>
        </w:rPr>
        <w:br/>
        <w:t>produces gametes, what will be the genotype(s) of the gametes?</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604"/>
      </w:tblGrid>
      <w:tr w:rsidR="00B672B9" w:rsidRPr="00B672B9" w:rsidTr="00B672B9">
        <w:tc>
          <w:tcPr>
            <w:tcW w:w="0" w:type="auto"/>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51" type="#_x0000_t75" style="width:20.25pt;height:17.25pt" o:ole="">
                  <v:imagedata r:id="rId32" o:title=""/>
                </v:shape>
                <w:control r:id="rId49" w:name="DefaultOcxName15" w:shapeid="_x0000_i1051"/>
              </w:object>
            </w:r>
          </w:p>
        </w:tc>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r w:rsidRPr="00B672B9">
              <w:rPr>
                <w:rFonts w:ascii="inherit" w:eastAsia="Times New Roman" w:hAnsi="inherit" w:cs="Times New Roman"/>
                <w:sz w:val="24"/>
                <w:szCs w:val="24"/>
              </w:rPr>
              <w:t>All will be </w:t>
            </w:r>
            <w:r w:rsidRPr="00B672B9">
              <w:rPr>
                <w:rFonts w:ascii="inherit" w:eastAsia="Times New Roman" w:hAnsi="inherit" w:cs="Times New Roman"/>
                <w:i/>
                <w:iCs/>
                <w:sz w:val="24"/>
                <w:szCs w:val="24"/>
              </w:rPr>
              <w:t>YY</w:t>
            </w:r>
            <w:r w:rsidRPr="00B672B9">
              <w:rPr>
                <w:rFonts w:ascii="inherit" w:eastAsia="Times New Roman" w:hAnsi="inherit" w:cs="Times New Roman"/>
                <w:sz w:val="24"/>
                <w:szCs w:val="24"/>
              </w:rPr>
              <w:t>.</w:t>
            </w:r>
          </w:p>
        </w:tc>
      </w:tr>
      <w:tr w:rsidR="00B672B9" w:rsidRPr="00B672B9" w:rsidTr="00B672B9">
        <w:tc>
          <w:tcPr>
            <w:tcW w:w="0" w:type="auto"/>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52" type="#_x0000_t75" style="width:20.25pt;height:17.25pt" o:ole="">
                  <v:imagedata r:id="rId32" o:title=""/>
                </v:shape>
                <w:control r:id="rId50" w:name="DefaultOcxName16" w:shapeid="_x0000_i1052"/>
              </w:object>
            </w:r>
          </w:p>
        </w:tc>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r w:rsidRPr="00B672B9">
              <w:rPr>
                <w:rFonts w:ascii="inherit" w:eastAsia="Times New Roman" w:hAnsi="inherit" w:cs="Times New Roman"/>
                <w:sz w:val="24"/>
                <w:szCs w:val="24"/>
              </w:rPr>
              <w:t>All will be </w:t>
            </w:r>
            <w:proofErr w:type="spellStart"/>
            <w:r w:rsidRPr="00B672B9">
              <w:rPr>
                <w:rFonts w:ascii="inherit" w:eastAsia="Times New Roman" w:hAnsi="inherit" w:cs="Times New Roman"/>
                <w:i/>
                <w:iCs/>
                <w:sz w:val="24"/>
                <w:szCs w:val="24"/>
              </w:rPr>
              <w:t>Yy</w:t>
            </w:r>
            <w:proofErr w:type="spellEnd"/>
            <w:r w:rsidRPr="00B672B9">
              <w:rPr>
                <w:rFonts w:ascii="inherit" w:eastAsia="Times New Roman" w:hAnsi="inherit" w:cs="Times New Roman"/>
                <w:sz w:val="24"/>
                <w:szCs w:val="24"/>
              </w:rPr>
              <w:t>.</w:t>
            </w:r>
          </w:p>
        </w:tc>
      </w:tr>
      <w:tr w:rsidR="00B672B9" w:rsidRPr="00B672B9" w:rsidTr="00B672B9">
        <w:tc>
          <w:tcPr>
            <w:tcW w:w="0" w:type="auto"/>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53" type="#_x0000_t75" style="width:20.25pt;height:17.25pt" o:ole="">
                  <v:imagedata r:id="rId32" o:title=""/>
                </v:shape>
                <w:control r:id="rId51" w:name="DefaultOcxName17" w:shapeid="_x0000_i1053"/>
              </w:object>
            </w:r>
          </w:p>
        </w:tc>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r w:rsidRPr="00B672B9">
              <w:rPr>
                <w:rFonts w:ascii="inherit" w:eastAsia="Times New Roman" w:hAnsi="inherit" w:cs="Times New Roman"/>
                <w:sz w:val="24"/>
                <w:szCs w:val="24"/>
              </w:rPr>
              <w:t>They will be either all </w:t>
            </w:r>
            <w:r w:rsidRPr="00B672B9">
              <w:rPr>
                <w:rFonts w:ascii="inherit" w:eastAsia="Times New Roman" w:hAnsi="inherit" w:cs="Times New Roman"/>
                <w:i/>
                <w:iCs/>
                <w:sz w:val="24"/>
                <w:szCs w:val="24"/>
              </w:rPr>
              <w:t>Y</w:t>
            </w:r>
            <w:r w:rsidRPr="00B672B9">
              <w:rPr>
                <w:rFonts w:ascii="inherit" w:eastAsia="Times New Roman" w:hAnsi="inherit" w:cs="Times New Roman"/>
                <w:sz w:val="24"/>
                <w:szCs w:val="24"/>
              </w:rPr>
              <w:t> or all </w:t>
            </w:r>
            <w:r w:rsidRPr="00B672B9">
              <w:rPr>
                <w:rFonts w:ascii="inherit" w:eastAsia="Times New Roman" w:hAnsi="inherit" w:cs="Times New Roman"/>
                <w:i/>
                <w:iCs/>
                <w:sz w:val="24"/>
                <w:szCs w:val="24"/>
              </w:rPr>
              <w:t>y</w:t>
            </w:r>
            <w:r w:rsidRPr="00B672B9">
              <w:rPr>
                <w:rFonts w:ascii="inherit" w:eastAsia="Times New Roman" w:hAnsi="inherit" w:cs="Times New Roman"/>
                <w:sz w:val="24"/>
                <w:szCs w:val="24"/>
              </w:rPr>
              <w:t>.</w:t>
            </w:r>
          </w:p>
        </w:tc>
      </w:tr>
      <w:tr w:rsidR="00B672B9" w:rsidRPr="00B672B9" w:rsidTr="00B672B9">
        <w:tc>
          <w:tcPr>
            <w:tcW w:w="0" w:type="auto"/>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54" type="#_x0000_t75" style="width:20.25pt;height:17.25pt" o:ole="">
                  <v:imagedata r:id="rId37" o:title=""/>
                </v:shape>
                <w:control r:id="rId52" w:name="DefaultOcxName18" w:shapeid="_x0000_i1054"/>
              </w:object>
            </w:r>
          </w:p>
        </w:tc>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r w:rsidRPr="00C500BC">
              <w:rPr>
                <w:rFonts w:ascii="inherit" w:eastAsia="Times New Roman" w:hAnsi="inherit" w:cs="Times New Roman"/>
                <w:b/>
                <w:sz w:val="24"/>
                <w:szCs w:val="24"/>
              </w:rPr>
              <w:t>Half will be </w:t>
            </w:r>
            <w:r w:rsidRPr="00C500BC">
              <w:rPr>
                <w:rFonts w:ascii="inherit" w:eastAsia="Times New Roman" w:hAnsi="inherit" w:cs="Times New Roman"/>
                <w:b/>
                <w:i/>
                <w:iCs/>
                <w:sz w:val="24"/>
                <w:szCs w:val="24"/>
              </w:rPr>
              <w:t>YY</w:t>
            </w:r>
            <w:r w:rsidRPr="00C500BC">
              <w:rPr>
                <w:rFonts w:ascii="inherit" w:eastAsia="Times New Roman" w:hAnsi="inherit" w:cs="Times New Roman"/>
                <w:b/>
                <w:sz w:val="24"/>
                <w:szCs w:val="24"/>
              </w:rPr>
              <w:t>, and half will be </w:t>
            </w:r>
            <w:proofErr w:type="spellStart"/>
            <w:r w:rsidRPr="00C500BC">
              <w:rPr>
                <w:rFonts w:ascii="inherit" w:eastAsia="Times New Roman" w:hAnsi="inherit" w:cs="Times New Roman"/>
                <w:b/>
                <w:i/>
                <w:iCs/>
                <w:sz w:val="24"/>
                <w:szCs w:val="24"/>
              </w:rPr>
              <w:t>yy</w:t>
            </w:r>
            <w:proofErr w:type="spellEnd"/>
            <w:r w:rsidRPr="00B672B9">
              <w:rPr>
                <w:rFonts w:ascii="inherit" w:eastAsia="Times New Roman" w:hAnsi="inherit" w:cs="Times New Roman"/>
                <w:sz w:val="24"/>
                <w:szCs w:val="24"/>
              </w:rPr>
              <w:t>.</w:t>
            </w:r>
          </w:p>
        </w:tc>
      </w:tr>
      <w:tr w:rsidR="00B672B9" w:rsidRPr="00B672B9" w:rsidTr="00B672B9">
        <w:tc>
          <w:tcPr>
            <w:tcW w:w="0" w:type="auto"/>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55" type="#_x0000_t75" style="width:20.25pt;height:17.25pt" o:ole="">
                  <v:imagedata r:id="rId32" o:title=""/>
                </v:shape>
                <w:control r:id="rId53" w:name="DefaultOcxName19" w:shapeid="_x0000_i1055"/>
              </w:object>
            </w:r>
          </w:p>
        </w:tc>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r w:rsidRPr="00B672B9">
              <w:rPr>
                <w:rFonts w:ascii="inherit" w:eastAsia="Times New Roman" w:hAnsi="inherit" w:cs="Times New Roman"/>
                <w:sz w:val="24"/>
                <w:szCs w:val="24"/>
              </w:rPr>
              <w:t>Half will be </w:t>
            </w:r>
            <w:r w:rsidRPr="00B672B9">
              <w:rPr>
                <w:rFonts w:ascii="inherit" w:eastAsia="Times New Roman" w:hAnsi="inherit" w:cs="Times New Roman"/>
                <w:i/>
                <w:iCs/>
                <w:sz w:val="24"/>
                <w:szCs w:val="24"/>
              </w:rPr>
              <w:t>Y</w:t>
            </w:r>
            <w:r w:rsidRPr="00B672B9">
              <w:rPr>
                <w:rFonts w:ascii="inherit" w:eastAsia="Times New Roman" w:hAnsi="inherit" w:cs="Times New Roman"/>
                <w:sz w:val="24"/>
                <w:szCs w:val="24"/>
              </w:rPr>
              <w:t>, and half will be </w:t>
            </w:r>
            <w:r w:rsidRPr="00B672B9">
              <w:rPr>
                <w:rFonts w:ascii="inherit" w:eastAsia="Times New Roman" w:hAnsi="inherit" w:cs="Times New Roman"/>
                <w:i/>
                <w:iCs/>
                <w:sz w:val="24"/>
                <w:szCs w:val="24"/>
              </w:rPr>
              <w:t>y</w:t>
            </w:r>
            <w:r w:rsidRPr="00B672B9">
              <w:rPr>
                <w:rFonts w:ascii="inherit" w:eastAsia="Times New Roman" w:hAnsi="inherit" w:cs="Times New Roman"/>
                <w:sz w:val="24"/>
                <w:szCs w:val="24"/>
              </w:rPr>
              <w:t>.</w:t>
            </w:r>
          </w:p>
        </w:tc>
      </w:tr>
    </w:tbl>
    <w:p w:rsidR="00B672B9" w:rsidRPr="00B672B9" w:rsidRDefault="00B672B9" w:rsidP="00B672B9">
      <w:pPr>
        <w:shd w:val="clear" w:color="auto" w:fill="F2F4F7"/>
        <w:spacing w:before="135" w:after="0" w:line="240" w:lineRule="auto"/>
        <w:jc w:val="right"/>
        <w:rPr>
          <w:rFonts w:ascii="inherit" w:eastAsia="Times New Roman" w:hAnsi="inherit" w:cs="Arial"/>
          <w:b/>
          <w:bCs/>
          <w:color w:val="333333"/>
          <w:sz w:val="19"/>
          <w:szCs w:val="19"/>
          <w:bdr w:val="single" w:sz="2" w:space="2" w:color="CCCCCC" w:frame="1"/>
          <w:shd w:val="clear" w:color="auto" w:fill="D1EAEF"/>
        </w:rPr>
      </w:pPr>
      <w:r w:rsidRPr="00B672B9">
        <w:rPr>
          <w:rFonts w:ascii="inherit" w:eastAsia="Times New Roman" w:hAnsi="inherit" w:cs="Arial"/>
          <w:b/>
          <w:bCs/>
          <w:color w:val="333333"/>
          <w:sz w:val="19"/>
          <w:szCs w:val="19"/>
          <w:bdr w:val="single" w:sz="2" w:space="2" w:color="CCCCCC" w:frame="1"/>
          <w:shd w:val="clear" w:color="auto" w:fill="D1EAEF"/>
        </w:rPr>
        <w:t>5 points   </w:t>
      </w:r>
    </w:p>
    <w:p w:rsidR="00B672B9" w:rsidRPr="00B672B9" w:rsidRDefault="00B672B9" w:rsidP="00B672B9">
      <w:pPr>
        <w:shd w:val="clear" w:color="auto" w:fill="F2F4F7"/>
        <w:spacing w:after="0" w:line="240" w:lineRule="auto"/>
        <w:outlineLvl w:val="2"/>
        <w:rPr>
          <w:rFonts w:ascii="inherit" w:eastAsia="Times New Roman" w:hAnsi="inherit" w:cs="Arial"/>
          <w:b/>
          <w:bCs/>
          <w:color w:val="0DA8C6"/>
          <w:sz w:val="23"/>
          <w:szCs w:val="23"/>
        </w:rPr>
      </w:pPr>
      <w:r w:rsidRPr="00B672B9">
        <w:rPr>
          <w:rFonts w:ascii="inherit" w:eastAsia="Times New Roman" w:hAnsi="inherit" w:cs="Arial"/>
          <w:b/>
          <w:bCs/>
          <w:color w:val="0DA8C6"/>
          <w:sz w:val="23"/>
          <w:szCs w:val="23"/>
        </w:rPr>
        <w:t>Question 5</w:t>
      </w:r>
    </w:p>
    <w:p w:rsidR="00B672B9" w:rsidRPr="00B672B9" w:rsidRDefault="00B672B9" w:rsidP="00B672B9">
      <w:pPr>
        <w:numPr>
          <w:ilvl w:val="0"/>
          <w:numId w:val="6"/>
        </w:numPr>
        <w:shd w:val="clear" w:color="auto" w:fill="F2F4F7"/>
        <w:spacing w:after="90" w:line="240" w:lineRule="auto"/>
        <w:ind w:left="0"/>
        <w:rPr>
          <w:rFonts w:ascii="inherit" w:eastAsia="Times New Roman" w:hAnsi="inherit" w:cs="Arial"/>
          <w:color w:val="333333"/>
          <w:sz w:val="24"/>
          <w:szCs w:val="24"/>
        </w:rPr>
      </w:pPr>
      <w:r w:rsidRPr="00B672B9">
        <w:rPr>
          <w:rFonts w:ascii="inherit" w:eastAsia="Times New Roman" w:hAnsi="inherit" w:cs="Arial"/>
          <w:color w:val="333333"/>
          <w:sz w:val="24"/>
          <w:szCs w:val="24"/>
        </w:rPr>
        <w:t xml:space="preserve">Cystic fibrosis (CF) is caused by a recessive allele. A child has CF, even though neither of his parents have CF. </w:t>
      </w:r>
      <w:proofErr w:type="gramStart"/>
      <w:r w:rsidRPr="00B672B9">
        <w:rPr>
          <w:rFonts w:ascii="inherit" w:eastAsia="Times New Roman" w:hAnsi="inherit" w:cs="Arial"/>
          <w:color w:val="333333"/>
          <w:sz w:val="24"/>
          <w:szCs w:val="24"/>
        </w:rPr>
        <w:t>Which</w:t>
      </w:r>
      <w:proofErr w:type="gramEnd"/>
      <w:r w:rsidRPr="00B672B9">
        <w:rPr>
          <w:rFonts w:ascii="inherit" w:eastAsia="Times New Roman" w:hAnsi="inherit" w:cs="Arial"/>
          <w:color w:val="333333"/>
          <w:sz w:val="24"/>
          <w:szCs w:val="24"/>
        </w:rPr>
        <w:t xml:space="preserve"> of the following describes the genotypes of the parents?</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7456"/>
      </w:tblGrid>
      <w:tr w:rsidR="00B672B9" w:rsidRPr="00B672B9" w:rsidTr="00B672B9">
        <w:tc>
          <w:tcPr>
            <w:tcW w:w="0" w:type="auto"/>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56" type="#_x0000_t75" style="width:20.25pt;height:17.25pt" o:ole="">
                  <v:imagedata r:id="rId32" o:title=""/>
                </v:shape>
                <w:control r:id="rId54" w:name="DefaultOcxName20" w:shapeid="_x0000_i1056"/>
              </w:object>
            </w:r>
          </w:p>
        </w:tc>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r w:rsidRPr="00B672B9">
              <w:rPr>
                <w:rFonts w:ascii="inherit" w:eastAsia="Times New Roman" w:hAnsi="inherit" w:cs="Times New Roman"/>
                <w:sz w:val="24"/>
                <w:szCs w:val="24"/>
              </w:rPr>
              <w:t>One is homozygous dominant for the CF gene, and the other is heterozygous.</w:t>
            </w:r>
          </w:p>
        </w:tc>
      </w:tr>
      <w:tr w:rsidR="00B672B9" w:rsidRPr="00B672B9" w:rsidTr="00B672B9">
        <w:tc>
          <w:tcPr>
            <w:tcW w:w="0" w:type="auto"/>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57" type="#_x0000_t75" style="width:20.25pt;height:17.25pt" o:ole="">
                  <v:imagedata r:id="rId32" o:title=""/>
                </v:shape>
                <w:control r:id="rId55" w:name="DefaultOcxName211" w:shapeid="_x0000_i1057"/>
              </w:object>
            </w:r>
          </w:p>
        </w:tc>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r w:rsidRPr="00B672B9">
              <w:rPr>
                <w:rFonts w:ascii="inherit" w:eastAsia="Times New Roman" w:hAnsi="inherit" w:cs="Times New Roman"/>
                <w:sz w:val="24"/>
                <w:szCs w:val="24"/>
              </w:rPr>
              <w:t>One is homozygous recessive for the CF gene, and the other is heterozygous.</w:t>
            </w:r>
          </w:p>
        </w:tc>
      </w:tr>
      <w:tr w:rsidR="00B672B9" w:rsidRPr="00B672B9" w:rsidTr="00B672B9">
        <w:tc>
          <w:tcPr>
            <w:tcW w:w="0" w:type="auto"/>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58" type="#_x0000_t75" style="width:20.25pt;height:17.25pt" o:ole="">
                  <v:imagedata r:id="rId32" o:title=""/>
                </v:shape>
                <w:control r:id="rId56" w:name="DefaultOcxName22" w:shapeid="_x0000_i1058"/>
              </w:object>
            </w:r>
          </w:p>
        </w:tc>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r w:rsidRPr="00B672B9">
              <w:rPr>
                <w:rFonts w:ascii="inherit" w:eastAsia="Times New Roman" w:hAnsi="inherit" w:cs="Times New Roman"/>
                <w:sz w:val="24"/>
                <w:szCs w:val="24"/>
              </w:rPr>
              <w:t>They are both homozygous recessive for the CF gene.</w:t>
            </w:r>
          </w:p>
        </w:tc>
      </w:tr>
      <w:tr w:rsidR="00B672B9" w:rsidRPr="00B672B9" w:rsidTr="00B672B9">
        <w:tc>
          <w:tcPr>
            <w:tcW w:w="0" w:type="auto"/>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59" type="#_x0000_t75" style="width:20.25pt;height:17.25pt" o:ole="">
                  <v:imagedata r:id="rId32" o:title=""/>
                </v:shape>
                <w:control r:id="rId57" w:name="DefaultOcxName23" w:shapeid="_x0000_i1059"/>
              </w:object>
            </w:r>
          </w:p>
        </w:tc>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B672B9" w:rsidRDefault="00B672B9" w:rsidP="00B672B9">
            <w:pPr>
              <w:spacing w:after="0" w:line="240" w:lineRule="auto"/>
              <w:rPr>
                <w:rFonts w:ascii="inherit" w:eastAsia="Times New Roman" w:hAnsi="inherit" w:cs="Times New Roman"/>
                <w:sz w:val="24"/>
                <w:szCs w:val="24"/>
              </w:rPr>
            </w:pPr>
            <w:r w:rsidRPr="00B672B9">
              <w:rPr>
                <w:rFonts w:ascii="inherit" w:eastAsia="Times New Roman" w:hAnsi="inherit" w:cs="Times New Roman"/>
                <w:sz w:val="24"/>
                <w:szCs w:val="24"/>
              </w:rPr>
              <w:t>They are both homozygous dominant for the CF gene.</w:t>
            </w:r>
          </w:p>
        </w:tc>
      </w:tr>
      <w:tr w:rsidR="00B672B9" w:rsidRPr="00B672B9" w:rsidTr="00B672B9">
        <w:tc>
          <w:tcPr>
            <w:tcW w:w="0" w:type="auto"/>
            <w:hideMark/>
          </w:tcPr>
          <w:p w:rsidR="00B672B9" w:rsidRPr="00B672B9" w:rsidRDefault="00E71344"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object w:dxaOrig="225" w:dyaOrig="225">
                <v:shape id="_x0000_i1060" type="#_x0000_t75" style="width:20.25pt;height:17.25pt" o:ole="">
                  <v:imagedata r:id="rId37" o:title=""/>
                </v:shape>
                <w:control r:id="rId58" w:name="DefaultOcxName24" w:shapeid="_x0000_i1060"/>
              </w:object>
            </w:r>
          </w:p>
        </w:tc>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p>
        </w:tc>
        <w:tc>
          <w:tcPr>
            <w:tcW w:w="0" w:type="auto"/>
            <w:hideMark/>
          </w:tcPr>
          <w:p w:rsidR="00B672B9" w:rsidRPr="00C500BC" w:rsidRDefault="00B672B9" w:rsidP="00B672B9">
            <w:pPr>
              <w:spacing w:after="0" w:line="240" w:lineRule="auto"/>
              <w:rPr>
                <w:rFonts w:ascii="inherit" w:eastAsia="Times New Roman" w:hAnsi="inherit" w:cs="Times New Roman"/>
                <w:b/>
                <w:sz w:val="24"/>
                <w:szCs w:val="24"/>
              </w:rPr>
            </w:pPr>
            <w:r w:rsidRPr="00C500BC">
              <w:rPr>
                <w:rFonts w:ascii="inherit" w:eastAsia="Times New Roman" w:hAnsi="inherit" w:cs="Times New Roman"/>
                <w:b/>
                <w:sz w:val="24"/>
                <w:szCs w:val="24"/>
              </w:rPr>
              <w:t>They are both heterozygous for the CF gene.</w:t>
            </w:r>
          </w:p>
        </w:tc>
      </w:tr>
    </w:tbl>
    <w:p w:rsidR="00B672B9" w:rsidRPr="00B672B9" w:rsidRDefault="00B672B9" w:rsidP="00B672B9">
      <w:pPr>
        <w:shd w:val="clear" w:color="auto" w:fill="F2F4F7"/>
        <w:spacing w:before="135" w:after="0" w:line="240" w:lineRule="auto"/>
        <w:jc w:val="right"/>
        <w:rPr>
          <w:rFonts w:ascii="inherit" w:eastAsia="Times New Roman" w:hAnsi="inherit" w:cs="Arial"/>
          <w:b/>
          <w:bCs/>
          <w:color w:val="333333"/>
          <w:sz w:val="19"/>
          <w:szCs w:val="19"/>
          <w:bdr w:val="single" w:sz="2" w:space="2" w:color="CCCCCC" w:frame="1"/>
          <w:shd w:val="clear" w:color="auto" w:fill="D1EAEF"/>
        </w:rPr>
      </w:pPr>
      <w:r w:rsidRPr="00B672B9">
        <w:rPr>
          <w:rFonts w:ascii="inherit" w:eastAsia="Times New Roman" w:hAnsi="inherit" w:cs="Arial"/>
          <w:b/>
          <w:bCs/>
          <w:color w:val="333333"/>
          <w:sz w:val="19"/>
          <w:szCs w:val="19"/>
          <w:bdr w:val="single" w:sz="2" w:space="2" w:color="CCCCCC" w:frame="1"/>
          <w:shd w:val="clear" w:color="auto" w:fill="D1EAEF"/>
        </w:rPr>
        <w:t>5 points   </w:t>
      </w:r>
    </w:p>
    <w:p w:rsidR="00B672B9" w:rsidRPr="00B672B9" w:rsidRDefault="00B672B9" w:rsidP="00B672B9">
      <w:pPr>
        <w:shd w:val="clear" w:color="auto" w:fill="F2F4F7"/>
        <w:spacing w:after="0" w:line="240" w:lineRule="auto"/>
        <w:outlineLvl w:val="2"/>
        <w:rPr>
          <w:rFonts w:ascii="inherit" w:eastAsia="Times New Roman" w:hAnsi="inherit" w:cs="Arial"/>
          <w:b/>
          <w:bCs/>
          <w:color w:val="0DA8C6"/>
          <w:sz w:val="23"/>
          <w:szCs w:val="23"/>
        </w:rPr>
      </w:pPr>
      <w:r w:rsidRPr="00B672B9">
        <w:rPr>
          <w:rFonts w:ascii="inherit" w:eastAsia="Times New Roman" w:hAnsi="inherit" w:cs="Arial"/>
          <w:b/>
          <w:bCs/>
          <w:color w:val="0DA8C6"/>
          <w:sz w:val="23"/>
          <w:szCs w:val="23"/>
        </w:rPr>
        <w:t>Question 6</w:t>
      </w:r>
    </w:p>
    <w:p w:rsidR="00B672B9" w:rsidRPr="00B672B9" w:rsidRDefault="00B672B9" w:rsidP="00B672B9">
      <w:pPr>
        <w:numPr>
          <w:ilvl w:val="0"/>
          <w:numId w:val="7"/>
        </w:numPr>
        <w:shd w:val="clear" w:color="auto" w:fill="F2F4F7"/>
        <w:spacing w:after="60" w:line="240" w:lineRule="auto"/>
        <w:ind w:left="0"/>
        <w:rPr>
          <w:rFonts w:ascii="inherit" w:eastAsia="Times New Roman" w:hAnsi="inherit" w:cs="Arial"/>
          <w:color w:val="333333"/>
          <w:sz w:val="20"/>
          <w:szCs w:val="20"/>
        </w:rPr>
      </w:pPr>
      <w:r w:rsidRPr="00B672B9">
        <w:rPr>
          <w:rFonts w:ascii="inherit" w:eastAsia="Times New Roman" w:hAnsi="inherit" w:cs="Arial"/>
          <w:color w:val="333333"/>
          <w:sz w:val="20"/>
          <w:szCs w:val="20"/>
        </w:rPr>
        <w:t>Matching the following term to its definition. Not every answer will be used.</w:t>
      </w:r>
    </w:p>
    <w:tbl>
      <w:tblPr>
        <w:tblW w:w="5000" w:type="pct"/>
        <w:tblCellMar>
          <w:top w:w="15" w:type="dxa"/>
          <w:left w:w="15" w:type="dxa"/>
          <w:bottom w:w="15" w:type="dxa"/>
          <w:right w:w="15" w:type="dxa"/>
        </w:tblCellMar>
        <w:tblLook w:val="04A0" w:firstRow="1" w:lastRow="0" w:firstColumn="1" w:lastColumn="0" w:noHBand="0" w:noVBand="1"/>
      </w:tblPr>
      <w:tblGrid>
        <w:gridCol w:w="5672"/>
        <w:gridCol w:w="3688"/>
      </w:tblGrid>
      <w:tr w:rsidR="00B672B9" w:rsidRPr="00B672B9" w:rsidTr="00B672B9">
        <w:tc>
          <w:tcPr>
            <w:tcW w:w="2500" w:type="pct"/>
            <w:hideMark/>
          </w:tcPr>
          <w:tbl>
            <w:tblPr>
              <w:tblW w:w="0" w:type="auto"/>
              <w:tblCellMar>
                <w:top w:w="15" w:type="dxa"/>
                <w:left w:w="15" w:type="dxa"/>
                <w:bottom w:w="15" w:type="dxa"/>
                <w:right w:w="15" w:type="dxa"/>
              </w:tblCellMar>
              <w:tblLook w:val="04A0" w:firstRow="1" w:lastRow="0" w:firstColumn="1" w:lastColumn="0" w:noHBand="0" w:noVBand="1"/>
            </w:tblPr>
            <w:tblGrid>
              <w:gridCol w:w="4501"/>
              <w:gridCol w:w="1141"/>
            </w:tblGrid>
            <w:tr w:rsidR="00B672B9" w:rsidRPr="00B672B9">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t>                                                                        </w:t>
                  </w:r>
                  <w:r w:rsidR="00E71344" w:rsidRPr="00B672B9">
                    <w:rPr>
                      <w:rFonts w:ascii="inherit" w:eastAsia="Times New Roman" w:hAnsi="inherit" w:cs="Times New Roman"/>
                      <w:sz w:val="19"/>
                      <w:szCs w:val="19"/>
                    </w:rPr>
                    <w:object w:dxaOrig="225" w:dyaOrig="225">
                      <v:shape id="_x0000_i1061" type="#_x0000_t75" style="width:52.5pt;height:18pt" o:ole="">
                        <v:imagedata r:id="rId59" o:title=""/>
                      </v:shape>
                      <w:control r:id="rId60" w:name="DefaultOcxName25" w:shapeid="_x0000_i1061"/>
                    </w:object>
                  </w:r>
                </w:p>
              </w:tc>
              <w:tc>
                <w:tcPr>
                  <w:tcW w:w="0" w:type="auto"/>
                  <w:hideMark/>
                </w:tcPr>
                <w:p w:rsidR="00B672B9" w:rsidRPr="00B672B9" w:rsidRDefault="00B672B9" w:rsidP="00B672B9">
                  <w:pPr>
                    <w:spacing w:after="60" w:line="240" w:lineRule="auto"/>
                    <w:rPr>
                      <w:rFonts w:ascii="inherit" w:eastAsia="Times New Roman" w:hAnsi="inherit" w:cs="Times New Roman"/>
                      <w:sz w:val="20"/>
                      <w:szCs w:val="20"/>
                    </w:rPr>
                  </w:pPr>
                  <w:r w:rsidRPr="00B672B9">
                    <w:rPr>
                      <w:rFonts w:ascii="inherit" w:eastAsia="Times New Roman" w:hAnsi="inherit" w:cs="Times New Roman"/>
                      <w:sz w:val="20"/>
                      <w:szCs w:val="20"/>
                    </w:rPr>
                    <w:t>Phenotype</w:t>
                  </w:r>
                </w:p>
              </w:tc>
            </w:tr>
            <w:tr w:rsidR="00B672B9" w:rsidRPr="00B672B9">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t>                                                                        </w:t>
                  </w:r>
                  <w:r w:rsidR="00E71344" w:rsidRPr="00B672B9">
                    <w:rPr>
                      <w:rFonts w:ascii="inherit" w:eastAsia="Times New Roman" w:hAnsi="inherit" w:cs="Times New Roman"/>
                      <w:sz w:val="19"/>
                      <w:szCs w:val="19"/>
                    </w:rPr>
                    <w:object w:dxaOrig="225" w:dyaOrig="225">
                      <v:shape id="_x0000_i1062" type="#_x0000_t75" style="width:52.5pt;height:18pt" o:ole="">
                        <v:imagedata r:id="rId28" o:title=""/>
                      </v:shape>
                      <w:control r:id="rId61" w:name="DefaultOcxName26" w:shapeid="_x0000_i1062"/>
                    </w:object>
                  </w:r>
                </w:p>
              </w:tc>
              <w:tc>
                <w:tcPr>
                  <w:tcW w:w="0" w:type="auto"/>
                  <w:hideMark/>
                </w:tcPr>
                <w:p w:rsidR="00B672B9" w:rsidRPr="00B672B9" w:rsidRDefault="00B672B9" w:rsidP="00B672B9">
                  <w:pPr>
                    <w:spacing w:after="60" w:line="240" w:lineRule="auto"/>
                    <w:rPr>
                      <w:rFonts w:ascii="inherit" w:eastAsia="Times New Roman" w:hAnsi="inherit" w:cs="Times New Roman"/>
                      <w:sz w:val="20"/>
                      <w:szCs w:val="20"/>
                    </w:rPr>
                  </w:pPr>
                  <w:r w:rsidRPr="00B672B9">
                    <w:rPr>
                      <w:rFonts w:ascii="inherit" w:eastAsia="Times New Roman" w:hAnsi="inherit" w:cs="Times New Roman"/>
                      <w:sz w:val="20"/>
                      <w:szCs w:val="20"/>
                    </w:rPr>
                    <w:t>Incomplete Dominance</w:t>
                  </w:r>
                </w:p>
              </w:tc>
            </w:tr>
            <w:tr w:rsidR="00B672B9" w:rsidRPr="00B672B9">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t>                                                                        </w:t>
                  </w:r>
                  <w:r w:rsidR="00E71344" w:rsidRPr="00B672B9">
                    <w:rPr>
                      <w:rFonts w:ascii="inherit" w:eastAsia="Times New Roman" w:hAnsi="inherit" w:cs="Times New Roman"/>
                      <w:sz w:val="19"/>
                      <w:szCs w:val="19"/>
                    </w:rPr>
                    <w:object w:dxaOrig="225" w:dyaOrig="225">
                      <v:shape id="_x0000_i1063" type="#_x0000_t75" style="width:52.5pt;height:18pt" o:ole="">
                        <v:imagedata r:id="rId24" o:title=""/>
                      </v:shape>
                      <w:control r:id="rId62" w:name="DefaultOcxName27" w:shapeid="_x0000_i1063"/>
                    </w:object>
                  </w:r>
                </w:p>
              </w:tc>
              <w:tc>
                <w:tcPr>
                  <w:tcW w:w="0" w:type="auto"/>
                  <w:hideMark/>
                </w:tcPr>
                <w:p w:rsidR="00B672B9" w:rsidRPr="00B672B9" w:rsidRDefault="00B672B9" w:rsidP="00B672B9">
                  <w:pPr>
                    <w:spacing w:after="60" w:line="240" w:lineRule="auto"/>
                    <w:rPr>
                      <w:rFonts w:ascii="inherit" w:eastAsia="Times New Roman" w:hAnsi="inherit" w:cs="Times New Roman"/>
                      <w:sz w:val="20"/>
                      <w:szCs w:val="20"/>
                    </w:rPr>
                  </w:pPr>
                  <w:r w:rsidRPr="00B672B9">
                    <w:rPr>
                      <w:rFonts w:ascii="inherit" w:eastAsia="Times New Roman" w:hAnsi="inherit" w:cs="Times New Roman"/>
                      <w:sz w:val="20"/>
                      <w:szCs w:val="20"/>
                    </w:rPr>
                    <w:t>Multiple Alleles</w:t>
                  </w:r>
                </w:p>
              </w:tc>
            </w:tr>
            <w:tr w:rsidR="00B672B9" w:rsidRPr="00B672B9">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t>                                                                        </w:t>
                  </w:r>
                  <w:r w:rsidR="00E71344" w:rsidRPr="00B672B9">
                    <w:rPr>
                      <w:rFonts w:ascii="inherit" w:eastAsia="Times New Roman" w:hAnsi="inherit" w:cs="Times New Roman"/>
                      <w:sz w:val="19"/>
                      <w:szCs w:val="19"/>
                    </w:rPr>
                    <w:object w:dxaOrig="225" w:dyaOrig="225">
                      <v:shape id="_x0000_i1064" type="#_x0000_t75" style="width:52.5pt;height:18pt" o:ole="">
                        <v:imagedata r:id="rId63" o:title=""/>
                      </v:shape>
                      <w:control r:id="rId64" w:name="DefaultOcxName28" w:shapeid="_x0000_i1064"/>
                    </w:object>
                  </w:r>
                </w:p>
              </w:tc>
              <w:tc>
                <w:tcPr>
                  <w:tcW w:w="0" w:type="auto"/>
                  <w:hideMark/>
                </w:tcPr>
                <w:p w:rsidR="00B672B9" w:rsidRPr="00B672B9" w:rsidRDefault="00B672B9" w:rsidP="00B672B9">
                  <w:pPr>
                    <w:spacing w:after="60" w:line="240" w:lineRule="auto"/>
                    <w:rPr>
                      <w:rFonts w:ascii="inherit" w:eastAsia="Times New Roman" w:hAnsi="inherit" w:cs="Times New Roman"/>
                      <w:sz w:val="20"/>
                      <w:szCs w:val="20"/>
                    </w:rPr>
                  </w:pPr>
                  <w:r w:rsidRPr="00B672B9">
                    <w:rPr>
                      <w:rFonts w:ascii="inherit" w:eastAsia="Times New Roman" w:hAnsi="inherit" w:cs="Times New Roman"/>
                      <w:sz w:val="20"/>
                      <w:szCs w:val="20"/>
                    </w:rPr>
                    <w:t>Heterozygous</w:t>
                  </w:r>
                </w:p>
              </w:tc>
            </w:tr>
            <w:tr w:rsidR="00B672B9" w:rsidRPr="00B672B9">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t>                                                                        </w:t>
                  </w:r>
                  <w:r w:rsidR="00E71344" w:rsidRPr="00B672B9">
                    <w:rPr>
                      <w:rFonts w:ascii="inherit" w:eastAsia="Times New Roman" w:hAnsi="inherit" w:cs="Times New Roman"/>
                      <w:sz w:val="19"/>
                      <w:szCs w:val="19"/>
                    </w:rPr>
                    <w:object w:dxaOrig="225" w:dyaOrig="225">
                      <v:shape id="_x0000_i1065" type="#_x0000_t75" style="width:52.5pt;height:18pt" o:ole="">
                        <v:imagedata r:id="rId65" o:title=""/>
                      </v:shape>
                      <w:control r:id="rId66" w:name="DefaultOcxName29" w:shapeid="_x0000_i1065"/>
                    </w:object>
                  </w:r>
                </w:p>
              </w:tc>
              <w:tc>
                <w:tcPr>
                  <w:tcW w:w="0" w:type="auto"/>
                  <w:hideMark/>
                </w:tcPr>
                <w:p w:rsidR="00B672B9" w:rsidRPr="00B672B9" w:rsidRDefault="00B672B9" w:rsidP="00B672B9">
                  <w:pPr>
                    <w:spacing w:after="60" w:line="240" w:lineRule="auto"/>
                    <w:rPr>
                      <w:rFonts w:ascii="inherit" w:eastAsia="Times New Roman" w:hAnsi="inherit" w:cs="Times New Roman"/>
                      <w:sz w:val="20"/>
                      <w:szCs w:val="20"/>
                    </w:rPr>
                  </w:pPr>
                  <w:r w:rsidRPr="00B672B9">
                    <w:rPr>
                      <w:rFonts w:ascii="inherit" w:eastAsia="Times New Roman" w:hAnsi="inherit" w:cs="Times New Roman"/>
                      <w:sz w:val="20"/>
                      <w:szCs w:val="20"/>
                    </w:rPr>
                    <w:t>Dominant</w:t>
                  </w:r>
                </w:p>
              </w:tc>
            </w:tr>
          </w:tbl>
          <w:p w:rsidR="00B672B9" w:rsidRPr="00B672B9" w:rsidRDefault="00B672B9" w:rsidP="00B672B9">
            <w:pPr>
              <w:spacing w:after="0" w:line="240" w:lineRule="auto"/>
              <w:rPr>
                <w:rFonts w:ascii="inherit" w:eastAsia="Times New Roman" w:hAnsi="inherit" w:cs="Times New Roman"/>
                <w:sz w:val="19"/>
                <w:szCs w:val="19"/>
              </w:rPr>
            </w:pPr>
          </w:p>
        </w:tc>
        <w:tc>
          <w:tcPr>
            <w:tcW w:w="2500" w:type="pct"/>
            <w:hideMark/>
          </w:tcPr>
          <w:tbl>
            <w:tblPr>
              <w:tblW w:w="0" w:type="auto"/>
              <w:tblCellMar>
                <w:top w:w="15" w:type="dxa"/>
                <w:left w:w="15" w:type="dxa"/>
                <w:bottom w:w="15" w:type="dxa"/>
                <w:right w:w="15" w:type="dxa"/>
              </w:tblCellMar>
              <w:tblLook w:val="04A0" w:firstRow="1" w:lastRow="0" w:firstColumn="1" w:lastColumn="0" w:noHBand="0" w:noVBand="1"/>
            </w:tblPr>
            <w:tblGrid>
              <w:gridCol w:w="173"/>
              <w:gridCol w:w="3485"/>
            </w:tblGrid>
            <w:tr w:rsidR="00B672B9" w:rsidRPr="00B672B9" w:rsidTr="00B672B9">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t>a.</w:t>
                  </w:r>
                </w:p>
              </w:tc>
              <w:tc>
                <w:tcPr>
                  <w:tcW w:w="0" w:type="auto"/>
                  <w:hideMark/>
                </w:tcPr>
                <w:p w:rsidR="00B672B9" w:rsidRPr="00B672B9" w:rsidRDefault="00B672B9" w:rsidP="00B672B9">
                  <w:pPr>
                    <w:spacing w:after="60" w:line="240" w:lineRule="auto"/>
                    <w:rPr>
                      <w:rFonts w:ascii="inherit" w:eastAsia="Times New Roman" w:hAnsi="inherit" w:cs="Times New Roman"/>
                      <w:sz w:val="20"/>
                      <w:szCs w:val="20"/>
                    </w:rPr>
                  </w:pPr>
                  <w:r w:rsidRPr="00B672B9">
                    <w:rPr>
                      <w:rFonts w:ascii="inherit" w:eastAsia="Times New Roman" w:hAnsi="inherit" w:cs="Times New Roman"/>
                      <w:sz w:val="20"/>
                      <w:szCs w:val="20"/>
                    </w:rPr>
                    <w:t>When three or more alleles of the same gene exist in a population.</w:t>
                  </w:r>
                </w:p>
              </w:tc>
            </w:tr>
            <w:tr w:rsidR="00B672B9" w:rsidRPr="00B672B9" w:rsidTr="00B672B9">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t>b.</w:t>
                  </w:r>
                </w:p>
              </w:tc>
              <w:tc>
                <w:tcPr>
                  <w:tcW w:w="0" w:type="auto"/>
                  <w:hideMark/>
                </w:tcPr>
                <w:p w:rsidR="00B672B9" w:rsidRPr="00B672B9" w:rsidRDefault="00B672B9" w:rsidP="00B672B9">
                  <w:pPr>
                    <w:spacing w:after="60" w:line="240" w:lineRule="auto"/>
                    <w:rPr>
                      <w:rFonts w:ascii="inherit" w:eastAsia="Times New Roman" w:hAnsi="inherit" w:cs="Times New Roman"/>
                      <w:sz w:val="20"/>
                      <w:szCs w:val="20"/>
                    </w:rPr>
                  </w:pPr>
                  <w:r w:rsidRPr="00B672B9">
                    <w:rPr>
                      <w:rFonts w:ascii="inherit" w:eastAsia="Times New Roman" w:hAnsi="inherit" w:cs="Times New Roman"/>
                      <w:sz w:val="20"/>
                      <w:szCs w:val="20"/>
                    </w:rPr>
                    <w:t>An organism that has different alleles.</w:t>
                  </w:r>
                </w:p>
              </w:tc>
            </w:tr>
            <w:tr w:rsidR="00B672B9" w:rsidRPr="00B672B9" w:rsidTr="00B672B9">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t>c.</w:t>
                  </w:r>
                </w:p>
              </w:tc>
              <w:tc>
                <w:tcPr>
                  <w:tcW w:w="0" w:type="auto"/>
                  <w:hideMark/>
                </w:tcPr>
                <w:p w:rsidR="00B672B9" w:rsidRPr="00B672B9" w:rsidRDefault="00B672B9" w:rsidP="00B672B9">
                  <w:pPr>
                    <w:spacing w:after="60" w:line="240" w:lineRule="auto"/>
                    <w:rPr>
                      <w:rFonts w:ascii="inherit" w:eastAsia="Times New Roman" w:hAnsi="inherit" w:cs="Times New Roman"/>
                      <w:sz w:val="20"/>
                      <w:szCs w:val="20"/>
                    </w:rPr>
                  </w:pPr>
                  <w:r w:rsidRPr="00B672B9">
                    <w:rPr>
                      <w:rFonts w:ascii="inherit" w:eastAsia="Times New Roman" w:hAnsi="inherit" w:cs="Times New Roman"/>
                      <w:sz w:val="20"/>
                      <w:szCs w:val="20"/>
                    </w:rPr>
                    <w:t>When inheritance is determined by interactions of a number of genes.</w:t>
                  </w:r>
                </w:p>
              </w:tc>
            </w:tr>
            <w:tr w:rsidR="00B672B9" w:rsidRPr="00B672B9" w:rsidTr="00B672B9">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t>d.</w:t>
                  </w:r>
                </w:p>
              </w:tc>
              <w:tc>
                <w:tcPr>
                  <w:tcW w:w="0" w:type="auto"/>
                  <w:hideMark/>
                </w:tcPr>
                <w:p w:rsidR="00B672B9" w:rsidRPr="00B672B9" w:rsidRDefault="00B672B9" w:rsidP="00B672B9">
                  <w:pPr>
                    <w:spacing w:after="60" w:line="240" w:lineRule="auto"/>
                    <w:rPr>
                      <w:rFonts w:ascii="inherit" w:eastAsia="Times New Roman" w:hAnsi="inherit" w:cs="Times New Roman"/>
                      <w:sz w:val="20"/>
                      <w:szCs w:val="20"/>
                    </w:rPr>
                  </w:pPr>
                  <w:r w:rsidRPr="00B672B9">
                    <w:rPr>
                      <w:rFonts w:ascii="inherit" w:eastAsia="Times New Roman" w:hAnsi="inherit" w:cs="Times New Roman"/>
                      <w:sz w:val="20"/>
                      <w:szCs w:val="20"/>
                    </w:rPr>
                    <w:t>Genetic condition that produces intermediate phenotypes</w:t>
                  </w:r>
                </w:p>
              </w:tc>
            </w:tr>
            <w:tr w:rsidR="00B672B9" w:rsidRPr="00B672B9" w:rsidTr="00B672B9">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t>e.</w:t>
                  </w:r>
                </w:p>
              </w:tc>
              <w:tc>
                <w:tcPr>
                  <w:tcW w:w="0" w:type="auto"/>
                  <w:hideMark/>
                </w:tcPr>
                <w:p w:rsidR="00B672B9" w:rsidRPr="00B672B9" w:rsidRDefault="00B672B9" w:rsidP="00B672B9">
                  <w:pPr>
                    <w:spacing w:after="60" w:line="240" w:lineRule="auto"/>
                    <w:rPr>
                      <w:rFonts w:ascii="inherit" w:eastAsia="Times New Roman" w:hAnsi="inherit" w:cs="Times New Roman"/>
                      <w:sz w:val="20"/>
                      <w:szCs w:val="20"/>
                    </w:rPr>
                  </w:pPr>
                  <w:r w:rsidRPr="00B672B9">
                    <w:rPr>
                      <w:rFonts w:ascii="inherit" w:eastAsia="Times New Roman" w:hAnsi="inherit" w:cs="Times New Roman"/>
                      <w:sz w:val="20"/>
                      <w:szCs w:val="20"/>
                    </w:rPr>
                    <w:t>Observable traits of an organism</w:t>
                  </w:r>
                </w:p>
              </w:tc>
            </w:tr>
            <w:tr w:rsidR="00B672B9" w:rsidRPr="00B672B9" w:rsidTr="00B672B9">
              <w:tc>
                <w:tcPr>
                  <w:tcW w:w="0" w:type="auto"/>
                  <w:hideMark/>
                </w:tcPr>
                <w:p w:rsidR="00B672B9" w:rsidRPr="00B672B9" w:rsidRDefault="00B672B9" w:rsidP="00B672B9">
                  <w:pPr>
                    <w:spacing w:after="0" w:line="240" w:lineRule="auto"/>
                    <w:rPr>
                      <w:rFonts w:ascii="inherit" w:eastAsia="Times New Roman" w:hAnsi="inherit" w:cs="Times New Roman"/>
                      <w:sz w:val="19"/>
                      <w:szCs w:val="19"/>
                    </w:rPr>
                  </w:pPr>
                  <w:r w:rsidRPr="00B672B9">
                    <w:rPr>
                      <w:rFonts w:ascii="inherit" w:eastAsia="Times New Roman" w:hAnsi="inherit" w:cs="Times New Roman"/>
                      <w:sz w:val="19"/>
                      <w:szCs w:val="19"/>
                    </w:rPr>
                    <w:t>f.</w:t>
                  </w:r>
                </w:p>
              </w:tc>
              <w:tc>
                <w:tcPr>
                  <w:tcW w:w="0" w:type="auto"/>
                  <w:hideMark/>
                </w:tcPr>
                <w:p w:rsidR="00B672B9" w:rsidRPr="00B672B9" w:rsidRDefault="00B672B9" w:rsidP="00B672B9">
                  <w:pPr>
                    <w:spacing w:after="60" w:line="240" w:lineRule="auto"/>
                    <w:rPr>
                      <w:rFonts w:ascii="inherit" w:eastAsia="Times New Roman" w:hAnsi="inherit" w:cs="Times New Roman"/>
                      <w:sz w:val="20"/>
                      <w:szCs w:val="20"/>
                    </w:rPr>
                  </w:pPr>
                  <w:r w:rsidRPr="00B672B9">
                    <w:rPr>
                      <w:rFonts w:ascii="inherit" w:eastAsia="Times New Roman" w:hAnsi="inherit" w:cs="Times New Roman"/>
                      <w:sz w:val="20"/>
                      <w:szCs w:val="20"/>
                    </w:rPr>
                    <w:t>The gene that always masks the other gene.</w:t>
                  </w:r>
                </w:p>
              </w:tc>
            </w:tr>
          </w:tbl>
          <w:p w:rsidR="00B672B9" w:rsidRPr="00B672B9" w:rsidRDefault="00B672B9" w:rsidP="00B672B9">
            <w:pPr>
              <w:spacing w:after="0" w:line="240" w:lineRule="auto"/>
              <w:rPr>
                <w:rFonts w:ascii="inherit" w:eastAsia="Times New Roman" w:hAnsi="inherit" w:cs="Times New Roman"/>
                <w:sz w:val="19"/>
                <w:szCs w:val="19"/>
              </w:rPr>
            </w:pPr>
          </w:p>
        </w:tc>
      </w:tr>
    </w:tbl>
    <w:p w:rsidR="00B672B9" w:rsidRPr="00B672B9" w:rsidRDefault="00B672B9" w:rsidP="00B672B9">
      <w:pPr>
        <w:shd w:val="clear" w:color="auto" w:fill="F2F4F7"/>
        <w:spacing w:before="135" w:after="0" w:line="240" w:lineRule="auto"/>
        <w:jc w:val="right"/>
        <w:rPr>
          <w:rFonts w:ascii="inherit" w:eastAsia="Times New Roman" w:hAnsi="inherit" w:cs="Arial"/>
          <w:b/>
          <w:bCs/>
          <w:color w:val="333333"/>
          <w:sz w:val="19"/>
          <w:szCs w:val="19"/>
          <w:bdr w:val="single" w:sz="2" w:space="2" w:color="CCCCCC" w:frame="1"/>
          <w:shd w:val="clear" w:color="auto" w:fill="D1EAEF"/>
        </w:rPr>
      </w:pPr>
      <w:r w:rsidRPr="00B672B9">
        <w:rPr>
          <w:rFonts w:ascii="inherit" w:eastAsia="Times New Roman" w:hAnsi="inherit" w:cs="Arial"/>
          <w:b/>
          <w:bCs/>
          <w:color w:val="333333"/>
          <w:sz w:val="19"/>
          <w:szCs w:val="19"/>
          <w:bdr w:val="single" w:sz="2" w:space="2" w:color="CCCCCC" w:frame="1"/>
          <w:shd w:val="clear" w:color="auto" w:fill="D1EAEF"/>
        </w:rPr>
        <w:t>15 points   </w:t>
      </w:r>
    </w:p>
    <w:p w:rsidR="00B672B9" w:rsidRPr="00B672B9" w:rsidRDefault="00B672B9" w:rsidP="00B672B9">
      <w:pPr>
        <w:shd w:val="clear" w:color="auto" w:fill="F2F4F7"/>
        <w:spacing w:after="0" w:line="240" w:lineRule="auto"/>
        <w:outlineLvl w:val="2"/>
        <w:rPr>
          <w:rFonts w:ascii="inherit" w:eastAsia="Times New Roman" w:hAnsi="inherit" w:cs="Arial"/>
          <w:b/>
          <w:bCs/>
          <w:color w:val="0DA8C6"/>
          <w:sz w:val="23"/>
          <w:szCs w:val="23"/>
        </w:rPr>
      </w:pPr>
      <w:r w:rsidRPr="00B672B9">
        <w:rPr>
          <w:rFonts w:ascii="inherit" w:eastAsia="Times New Roman" w:hAnsi="inherit" w:cs="Arial"/>
          <w:b/>
          <w:bCs/>
          <w:color w:val="0DA8C6"/>
          <w:sz w:val="23"/>
          <w:szCs w:val="23"/>
        </w:rPr>
        <w:t>Question 7</w:t>
      </w:r>
    </w:p>
    <w:p w:rsidR="00204C3D" w:rsidRDefault="00204C3D" w:rsidP="00204C3D">
      <w:pPr>
        <w:pStyle w:val="NormalWeb"/>
        <w:spacing w:before="0" w:beforeAutospacing="0" w:after="60" w:afterAutospacing="0"/>
        <w:rPr>
          <w:rFonts w:ascii="inherit" w:hAnsi="inherit"/>
          <w:sz w:val="20"/>
          <w:szCs w:val="20"/>
        </w:rPr>
      </w:pPr>
    </w:p>
    <w:p w:rsidR="00B672B9" w:rsidRPr="00516AF8" w:rsidRDefault="00B672B9" w:rsidP="00B672B9">
      <w:pPr>
        <w:numPr>
          <w:ilvl w:val="0"/>
          <w:numId w:val="8"/>
        </w:numPr>
        <w:shd w:val="clear" w:color="auto" w:fill="F2F4F7"/>
        <w:spacing w:after="60" w:line="240" w:lineRule="auto"/>
        <w:ind w:left="0"/>
        <w:rPr>
          <w:rFonts w:ascii="inherit" w:eastAsia="Times New Roman" w:hAnsi="inherit" w:cs="Arial"/>
          <w:color w:val="333333"/>
          <w:sz w:val="20"/>
          <w:szCs w:val="20"/>
          <w:u w:val="single"/>
        </w:rPr>
      </w:pPr>
      <w:r w:rsidRPr="00B672B9">
        <w:rPr>
          <w:rFonts w:ascii="inherit" w:eastAsia="Times New Roman" w:hAnsi="inherit" w:cs="Arial"/>
          <w:color w:val="333333"/>
          <w:sz w:val="20"/>
          <w:szCs w:val="20"/>
        </w:rPr>
        <w:t>Red-green color blindness is an X-linked recessive trait in humans. A color-blind woman and a man with normal vision have a son. What is the probability that the son is color blind?</w:t>
      </w:r>
      <w:r w:rsidR="00516AF8">
        <w:rPr>
          <w:rFonts w:ascii="inherit" w:eastAsia="Times New Roman" w:hAnsi="inherit" w:cs="Arial"/>
          <w:color w:val="333333"/>
          <w:sz w:val="20"/>
          <w:szCs w:val="20"/>
        </w:rPr>
        <w:t xml:space="preserve"> </w:t>
      </w:r>
      <w:r w:rsidR="00516AF8" w:rsidRPr="00516AF8">
        <w:rPr>
          <w:rFonts w:ascii="inherit" w:eastAsia="Times New Roman" w:hAnsi="inherit" w:cs="Arial"/>
          <w:color w:val="333333"/>
          <w:sz w:val="20"/>
          <w:szCs w:val="20"/>
          <w:u w:val="single"/>
        </w:rPr>
        <w:t>Siblings will have XX, XY,Xx</w:t>
      </w:r>
      <w:r w:rsidR="00516AF8" w:rsidRPr="00516AF8">
        <w:rPr>
          <w:rFonts w:ascii="inherit" w:eastAsia="Times New Roman" w:hAnsi="inherit" w:cs="Arial"/>
          <w:b/>
          <w:color w:val="333333"/>
          <w:sz w:val="20"/>
          <w:szCs w:val="20"/>
          <w:u w:val="single"/>
        </w:rPr>
        <w:t>,xY</w:t>
      </w:r>
    </w:p>
    <w:tbl>
      <w:tblPr>
        <w:tblW w:w="17160" w:type="dxa"/>
        <w:tblCellMar>
          <w:left w:w="0" w:type="dxa"/>
          <w:right w:w="0" w:type="dxa"/>
        </w:tblCellMar>
        <w:tblLook w:val="04A0" w:firstRow="1" w:lastRow="0" w:firstColumn="1" w:lastColumn="0" w:noHBand="0" w:noVBand="1"/>
      </w:tblPr>
      <w:tblGrid>
        <w:gridCol w:w="17160"/>
      </w:tblGrid>
      <w:tr w:rsidR="00B672B9" w:rsidRPr="00B672B9" w:rsidTr="00B672B9">
        <w:tc>
          <w:tcPr>
            <w:tcW w:w="5000" w:type="pct"/>
            <w:vAlign w:val="center"/>
            <w:hideMark/>
          </w:tcPr>
          <w:p w:rsidR="00B672B9" w:rsidRPr="00B672B9" w:rsidRDefault="00B672B9" w:rsidP="00B672B9">
            <w:pPr>
              <w:spacing w:after="0" w:line="240" w:lineRule="auto"/>
              <w:rPr>
                <w:rFonts w:ascii="Times New Roman" w:eastAsia="Times New Roman" w:hAnsi="Times New Roman" w:cs="Times New Roman"/>
                <w:sz w:val="24"/>
                <w:szCs w:val="24"/>
                <w:bdr w:val="none" w:sz="0" w:space="0" w:color="auto" w:frame="1"/>
              </w:rPr>
            </w:pPr>
            <w:r w:rsidRPr="00B672B9">
              <w:rPr>
                <w:rFonts w:ascii="inherit" w:eastAsia="Times New Roman" w:hAnsi="inherit" w:cs="Times New Roman"/>
                <w:sz w:val="19"/>
                <w:szCs w:val="19"/>
                <w:bdr w:val="none" w:sz="0" w:space="0" w:color="auto" w:frame="1"/>
              </w:rPr>
              <w:t>For the toolbar, press ALT+F10 (PC) or ALT+FN+F10 (Mac).</w:t>
            </w:r>
          </w:p>
          <w:tbl>
            <w:tblPr>
              <w:tblW w:w="17130" w:type="dxa"/>
              <w:tblCellSpacing w:w="0" w:type="dxa"/>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17130"/>
            </w:tblGrid>
            <w:tr w:rsidR="00B672B9" w:rsidRPr="00B672B9">
              <w:trPr>
                <w:trHeight w:val="390"/>
                <w:tblCellSpacing w:w="0" w:type="dxa"/>
              </w:trPr>
              <w:tc>
                <w:tcPr>
                  <w:tcW w:w="6" w:type="dxa"/>
                  <w:tcBorders>
                    <w:top w:val="nil"/>
                    <w:left w:val="nil"/>
                    <w:bottom w:val="nil"/>
                    <w:right w:val="nil"/>
                  </w:tcBorders>
                  <w:shd w:val="clear" w:color="auto" w:fill="auto"/>
                  <w:noWrap/>
                  <w:hideMark/>
                </w:tcPr>
                <w:tbl>
                  <w:tblPr>
                    <w:tblW w:w="0" w:type="dxa"/>
                    <w:tblCellSpacing w:w="0" w:type="dxa"/>
                    <w:tblInd w:w="60" w:type="dxa"/>
                    <w:tblCellMar>
                      <w:left w:w="0" w:type="dxa"/>
                      <w:right w:w="0" w:type="dxa"/>
                    </w:tblCellMar>
                    <w:tblLook w:val="04A0" w:firstRow="1" w:lastRow="0" w:firstColumn="1" w:lastColumn="0" w:noHBand="0" w:noVBand="1"/>
                  </w:tblPr>
                  <w:tblGrid>
                    <w:gridCol w:w="6"/>
                    <w:gridCol w:w="6"/>
                    <w:gridCol w:w="6"/>
                    <w:gridCol w:w="6"/>
                    <w:gridCol w:w="6"/>
                    <w:gridCol w:w="2221"/>
                    <w:gridCol w:w="6"/>
                    <w:gridCol w:w="2041"/>
                    <w:gridCol w:w="6"/>
                    <w:gridCol w:w="540"/>
                    <w:gridCol w:w="6"/>
                    <w:gridCol w:w="6"/>
                    <w:gridCol w:w="6"/>
                    <w:gridCol w:w="6"/>
                    <w:gridCol w:w="6"/>
                    <w:gridCol w:w="6"/>
                    <w:gridCol w:w="6"/>
                    <w:gridCol w:w="6"/>
                    <w:gridCol w:w="6"/>
                    <w:gridCol w:w="6"/>
                  </w:tblGrid>
                  <w:tr w:rsidR="00B672B9" w:rsidRPr="00B672B9">
                    <w:trPr>
                      <w:tblCellSpacing w:w="0" w:type="dxa"/>
                    </w:trPr>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object w:dxaOrig="225" w:dyaOrig="225">
                            <v:shape id="_x0000_i1066" type="#_x0000_t75" style="width:111pt;height:18pt" o:ole="">
                              <v:imagedata r:id="rId67" o:title=""/>
                            </v:shape>
                            <w:control r:id="rId68" w:name="DefaultOcxName34" w:shapeid="_x0000_i1066"/>
                          </w:object>
                        </w: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object w:dxaOrig="225" w:dyaOrig="225">
                            <v:shape id="_x0000_i1067" type="#_x0000_t75" style="width:102pt;height:18pt" o:ole="">
                              <v:imagedata r:id="rId69" o:title=""/>
                            </v:shape>
                            <w:control r:id="rId70" w:name="DefaultOcxName113" w:shapeid="_x0000_i1067"/>
                          </w:object>
                        </w: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270"/>
                          <w:gridCol w:w="270"/>
                        </w:tblGrid>
                        <w:tr w:rsidR="00B672B9" w:rsidRPr="00B672B9">
                          <w:trPr>
                            <w:tblCellSpacing w:w="0" w:type="dxa"/>
                          </w:trPr>
                          <w:tc>
                            <w:tcPr>
                              <w:tcW w:w="6" w:type="dxa"/>
                              <w:tcBorders>
                                <w:top w:val="nil"/>
                                <w:left w:val="nil"/>
                                <w:bottom w:val="nil"/>
                                <w:right w:val="nil"/>
                              </w:tcBorders>
                              <w:shd w:val="clear" w:color="auto" w:fill="EEEEEE"/>
                              <w:noWrap/>
                              <w:vAlign w:val="center"/>
                              <w:hideMark/>
                            </w:tcPr>
                            <w:p w:rsidR="00B672B9" w:rsidRPr="00B672B9" w:rsidRDefault="00E71344" w:rsidP="00B672B9">
                              <w:pPr>
                                <w:spacing w:after="0" w:line="240" w:lineRule="auto"/>
                                <w:rPr>
                                  <w:rFonts w:ascii="Times New Roman" w:eastAsia="Times New Roman" w:hAnsi="Times New Roman" w:cs="Times New Roman"/>
                                  <w:color w:val="5F5F5F"/>
                                  <w:sz w:val="24"/>
                                  <w:szCs w:val="24"/>
                                  <w:bdr w:val="none" w:sz="0" w:space="0" w:color="auto" w:frame="1"/>
                                </w:rPr>
                              </w:pPr>
                              <w:r w:rsidRPr="00B672B9">
                                <w:rPr>
                                  <w:rFonts w:ascii="inherit" w:eastAsia="Times New Roman" w:hAnsi="inherit" w:cs="Times New Roman"/>
                                  <w:color w:val="000000"/>
                                  <w:sz w:val="19"/>
                                  <w:szCs w:val="19"/>
                                </w:rPr>
                                <w:fldChar w:fldCharType="begin"/>
                              </w:r>
                              <w:r w:rsidR="00B672B9" w:rsidRPr="00B672B9">
                                <w:rPr>
                                  <w:rFonts w:ascii="inherit" w:eastAsia="Times New Roman" w:hAnsi="inherit" w:cs="Times New Roman"/>
                                  <w:color w:val="000000"/>
                                  <w:sz w:val="19"/>
                                  <w:szCs w:val="19"/>
                                </w:rPr>
                                <w:instrText xml:space="preserve"> HYPERLINK "javascript:;" \o "Text Color" </w:instrText>
                              </w:r>
                              <w:r w:rsidRPr="00B672B9">
                                <w:rPr>
                                  <w:rFonts w:ascii="inherit" w:eastAsia="Times New Roman" w:hAnsi="inherit" w:cs="Times New Roman"/>
                                  <w:color w:val="000000"/>
                                  <w:sz w:val="19"/>
                                  <w:szCs w:val="19"/>
                                </w:rPr>
                                <w:fldChar w:fldCharType="separate"/>
                              </w:r>
                            </w:p>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fldChar w:fldCharType="end"/>
                              </w:r>
                            </w:p>
                          </w:tc>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pacing w:after="0" w:line="240" w:lineRule="auto"/>
                          <w:textAlignment w:val="baseline"/>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hd w:val="clear" w:color="auto" w:fill="F6F6F6"/>
                    <w:spacing w:after="0" w:line="240" w:lineRule="auto"/>
                    <w:textAlignment w:val="baseline"/>
                    <w:rPr>
                      <w:rFonts w:ascii="inherit" w:eastAsia="Times New Roman" w:hAnsi="inherit" w:cs="Times New Roman"/>
                      <w:vanish/>
                      <w:color w:val="000000"/>
                      <w:sz w:val="19"/>
                      <w:szCs w:val="19"/>
                      <w:bdr w:val="none" w:sz="0" w:space="0" w:color="auto" w:frame="1"/>
                    </w:rPr>
                  </w:pPr>
                </w:p>
                <w:tbl>
                  <w:tblPr>
                    <w:tblW w:w="0" w:type="dxa"/>
                    <w:tblCellSpacing w:w="0" w:type="dxa"/>
                    <w:tblInd w:w="60" w:type="dxa"/>
                    <w:tblCellMar>
                      <w:left w:w="0" w:type="dxa"/>
                      <w:right w:w="0" w:type="dxa"/>
                    </w:tblCellMar>
                    <w:tblLook w:val="04A0" w:firstRow="1" w:lastRow="0" w:firstColumn="1" w:lastColumn="0" w:noHBand="0" w:noVBand="1"/>
                  </w:tblPr>
                  <w:tblGrid>
                    <w:gridCol w:w="6"/>
                    <w:gridCol w:w="6"/>
                    <w:gridCol w:w="6"/>
                    <w:gridCol w:w="6"/>
                    <w:gridCol w:w="6"/>
                    <w:gridCol w:w="6"/>
                    <w:gridCol w:w="1951"/>
                    <w:gridCol w:w="6"/>
                    <w:gridCol w:w="2221"/>
                    <w:gridCol w:w="6"/>
                    <w:gridCol w:w="2041"/>
                    <w:gridCol w:w="6"/>
                    <w:gridCol w:w="540"/>
                    <w:gridCol w:w="6"/>
                    <w:gridCol w:w="540"/>
                    <w:gridCol w:w="6"/>
                    <w:gridCol w:w="540"/>
                    <w:gridCol w:w="6"/>
                    <w:gridCol w:w="540"/>
                    <w:gridCol w:w="6"/>
                    <w:gridCol w:w="6"/>
                    <w:gridCol w:w="6"/>
                  </w:tblGrid>
                  <w:tr w:rsidR="00B672B9" w:rsidRPr="00B672B9">
                    <w:trPr>
                      <w:tblCellSpacing w:w="0" w:type="dxa"/>
                    </w:trPr>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object w:dxaOrig="225" w:dyaOrig="225">
                            <v:shape id="_x0000_i1068" type="#_x0000_t75" style="width:97.5pt;height:18pt" o:ole="">
                              <v:imagedata r:id="rId71" o:title=""/>
                            </v:shape>
                            <w:control r:id="rId72" w:name="DefaultOcxName212" w:shapeid="_x0000_i1068"/>
                          </w:object>
                        </w: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object w:dxaOrig="225" w:dyaOrig="225">
                            <v:shape id="_x0000_i1069" type="#_x0000_t75" style="width:111pt;height:18pt" o:ole="">
                              <v:imagedata r:id="rId73" o:title=""/>
                            </v:shape>
                            <w:control r:id="rId74" w:name="DefaultOcxName33" w:shapeid="_x0000_i1069"/>
                          </w:object>
                        </w: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object w:dxaOrig="225" w:dyaOrig="225">
                            <v:shape id="_x0000_i1070" type="#_x0000_t75" style="width:102pt;height:18pt" o:ole="">
                              <v:imagedata r:id="rId69" o:title=""/>
                            </v:shape>
                            <w:control r:id="rId75" w:name="DefaultOcxName43" w:shapeid="_x0000_i1070"/>
                          </w:object>
                        </w: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270"/>
                          <w:gridCol w:w="270"/>
                        </w:tblGrid>
                        <w:tr w:rsidR="00B672B9" w:rsidRPr="00B672B9">
                          <w:trPr>
                            <w:tblCellSpacing w:w="0" w:type="dxa"/>
                          </w:trPr>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pacing w:after="0" w:line="240" w:lineRule="auto"/>
                          <w:textAlignment w:val="baseline"/>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270"/>
                          <w:gridCol w:w="270"/>
                        </w:tblGrid>
                        <w:tr w:rsidR="00B672B9" w:rsidRPr="00B672B9">
                          <w:trPr>
                            <w:tblCellSpacing w:w="0" w:type="dxa"/>
                          </w:trPr>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pacing w:after="0" w:line="240" w:lineRule="auto"/>
                          <w:textAlignment w:val="baseline"/>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270"/>
                          <w:gridCol w:w="270"/>
                        </w:tblGrid>
                        <w:tr w:rsidR="00B672B9" w:rsidRPr="00B672B9">
                          <w:trPr>
                            <w:tblCellSpacing w:w="0" w:type="dxa"/>
                          </w:trPr>
                          <w:tc>
                            <w:tcPr>
                              <w:tcW w:w="6" w:type="dxa"/>
                              <w:tcBorders>
                                <w:top w:val="nil"/>
                                <w:left w:val="nil"/>
                                <w:bottom w:val="nil"/>
                                <w:right w:val="nil"/>
                              </w:tcBorders>
                              <w:shd w:val="clear" w:color="auto" w:fill="EEEEEE"/>
                              <w:noWrap/>
                              <w:vAlign w:val="center"/>
                              <w:hideMark/>
                            </w:tcPr>
                            <w:p w:rsidR="00B672B9" w:rsidRPr="00B672B9" w:rsidRDefault="00E71344" w:rsidP="00B672B9">
                              <w:pPr>
                                <w:spacing w:after="0" w:line="240" w:lineRule="auto"/>
                                <w:rPr>
                                  <w:rFonts w:ascii="Times New Roman" w:eastAsia="Times New Roman" w:hAnsi="Times New Roman" w:cs="Times New Roman"/>
                                  <w:color w:val="5F5F5F"/>
                                  <w:sz w:val="24"/>
                                  <w:szCs w:val="24"/>
                                  <w:bdr w:val="none" w:sz="0" w:space="0" w:color="auto" w:frame="1"/>
                                </w:rPr>
                              </w:pPr>
                              <w:r w:rsidRPr="00B672B9">
                                <w:rPr>
                                  <w:rFonts w:ascii="inherit" w:eastAsia="Times New Roman" w:hAnsi="inherit" w:cs="Times New Roman"/>
                                  <w:color w:val="000000"/>
                                  <w:sz w:val="19"/>
                                  <w:szCs w:val="19"/>
                                </w:rPr>
                                <w:fldChar w:fldCharType="begin"/>
                              </w:r>
                              <w:r w:rsidR="00B672B9" w:rsidRPr="00B672B9">
                                <w:rPr>
                                  <w:rFonts w:ascii="inherit" w:eastAsia="Times New Roman" w:hAnsi="inherit" w:cs="Times New Roman"/>
                                  <w:color w:val="000000"/>
                                  <w:sz w:val="19"/>
                                  <w:szCs w:val="19"/>
                                </w:rPr>
                                <w:instrText xml:space="preserve"> HYPERLINK "javascript:;" \o "Text Color" </w:instrText>
                              </w:r>
                              <w:r w:rsidRPr="00B672B9">
                                <w:rPr>
                                  <w:rFonts w:ascii="inherit" w:eastAsia="Times New Roman" w:hAnsi="inherit" w:cs="Times New Roman"/>
                                  <w:color w:val="000000"/>
                                  <w:sz w:val="19"/>
                                  <w:szCs w:val="19"/>
                                </w:rPr>
                                <w:fldChar w:fldCharType="separate"/>
                              </w:r>
                            </w:p>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fldChar w:fldCharType="end"/>
                              </w:r>
                            </w:p>
                          </w:tc>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pacing w:after="0" w:line="240" w:lineRule="auto"/>
                          <w:textAlignment w:val="baseline"/>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516AF8" w:rsidRDefault="00B672B9" w:rsidP="00B672B9">
                        <w:pPr>
                          <w:spacing w:after="0" w:line="240" w:lineRule="auto"/>
                          <w:rPr>
                            <w:rFonts w:ascii="inherit" w:eastAsia="Times New Roman" w:hAnsi="inherit" w:cs="Times New Roman"/>
                            <w:b/>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532"/>
                          <w:gridCol w:w="8"/>
                        </w:tblGrid>
                        <w:tr w:rsidR="00B672B9" w:rsidRPr="00516AF8">
                          <w:trPr>
                            <w:tblCellSpacing w:w="0" w:type="dxa"/>
                          </w:trPr>
                          <w:tc>
                            <w:tcPr>
                              <w:tcW w:w="6" w:type="dxa"/>
                              <w:tcBorders>
                                <w:top w:val="nil"/>
                                <w:left w:val="nil"/>
                                <w:bottom w:val="nil"/>
                                <w:right w:val="nil"/>
                              </w:tcBorders>
                              <w:shd w:val="clear" w:color="auto" w:fill="EEEEEE"/>
                              <w:noWrap/>
                              <w:vAlign w:val="center"/>
                              <w:hideMark/>
                            </w:tcPr>
                            <w:p w:rsidR="00B672B9" w:rsidRPr="00516AF8" w:rsidRDefault="00516AF8" w:rsidP="00B672B9">
                              <w:pPr>
                                <w:spacing w:after="0" w:line="240" w:lineRule="auto"/>
                                <w:rPr>
                                  <w:rFonts w:ascii="Times New Roman" w:eastAsia="Times New Roman" w:hAnsi="Times New Roman" w:cs="Times New Roman"/>
                                  <w:b/>
                                  <w:color w:val="5F5F5F"/>
                                  <w:sz w:val="24"/>
                                  <w:szCs w:val="24"/>
                                  <w:bdr w:val="none" w:sz="0" w:space="0" w:color="auto" w:frame="1"/>
                                </w:rPr>
                              </w:pPr>
                              <w:r w:rsidRPr="00516AF8">
                                <w:rPr>
                                  <w:rFonts w:ascii="inherit" w:eastAsia="Times New Roman" w:hAnsi="inherit" w:cs="Times New Roman"/>
                                  <w:b/>
                                  <w:color w:val="000000"/>
                                  <w:sz w:val="19"/>
                                  <w:szCs w:val="19"/>
                                </w:rPr>
                                <w:t>50%</w:t>
                              </w:r>
                              <w:r w:rsidR="00E71344" w:rsidRPr="00516AF8">
                                <w:rPr>
                                  <w:rFonts w:ascii="inherit" w:eastAsia="Times New Roman" w:hAnsi="inherit" w:cs="Times New Roman"/>
                                  <w:b/>
                                  <w:color w:val="000000"/>
                                  <w:sz w:val="19"/>
                                  <w:szCs w:val="19"/>
                                </w:rPr>
                                <w:fldChar w:fldCharType="begin"/>
                              </w:r>
                              <w:r w:rsidR="00B672B9" w:rsidRPr="00516AF8">
                                <w:rPr>
                                  <w:rFonts w:ascii="inherit" w:eastAsia="Times New Roman" w:hAnsi="inherit" w:cs="Times New Roman"/>
                                  <w:b/>
                                  <w:color w:val="000000"/>
                                  <w:sz w:val="19"/>
                                  <w:szCs w:val="19"/>
                                </w:rPr>
                                <w:instrText xml:space="preserve"> HYPERLINK "javascript:;" \o "Highlight" </w:instrText>
                              </w:r>
                              <w:r w:rsidR="00E71344" w:rsidRPr="00516AF8">
                                <w:rPr>
                                  <w:rFonts w:ascii="inherit" w:eastAsia="Times New Roman" w:hAnsi="inherit" w:cs="Times New Roman"/>
                                  <w:b/>
                                  <w:color w:val="000000"/>
                                  <w:sz w:val="19"/>
                                  <w:szCs w:val="19"/>
                                </w:rPr>
                                <w:fldChar w:fldCharType="separate"/>
                              </w:r>
                            </w:p>
                            <w:p w:rsidR="00B672B9" w:rsidRPr="00516AF8" w:rsidRDefault="00E71344" w:rsidP="00B672B9">
                              <w:pPr>
                                <w:spacing w:after="0" w:line="240" w:lineRule="auto"/>
                                <w:rPr>
                                  <w:rFonts w:ascii="inherit" w:eastAsia="Times New Roman" w:hAnsi="inherit" w:cs="Times New Roman"/>
                                  <w:b/>
                                  <w:color w:val="000000"/>
                                  <w:sz w:val="19"/>
                                  <w:szCs w:val="19"/>
                                </w:rPr>
                              </w:pPr>
                              <w:r w:rsidRPr="00516AF8">
                                <w:rPr>
                                  <w:rFonts w:ascii="inherit" w:eastAsia="Times New Roman" w:hAnsi="inherit" w:cs="Times New Roman"/>
                                  <w:b/>
                                  <w:color w:val="000000"/>
                                  <w:sz w:val="19"/>
                                  <w:szCs w:val="19"/>
                                </w:rPr>
                                <w:fldChar w:fldCharType="end"/>
                              </w:r>
                            </w:p>
                          </w:tc>
                          <w:tc>
                            <w:tcPr>
                              <w:tcW w:w="6" w:type="dxa"/>
                              <w:tcBorders>
                                <w:top w:val="nil"/>
                                <w:left w:val="nil"/>
                                <w:bottom w:val="nil"/>
                                <w:right w:val="nil"/>
                              </w:tcBorders>
                              <w:shd w:val="clear" w:color="auto" w:fill="EEEEEE"/>
                              <w:noWrap/>
                              <w:vAlign w:val="center"/>
                              <w:hideMark/>
                            </w:tcPr>
                            <w:p w:rsidR="00B672B9" w:rsidRPr="00516AF8" w:rsidRDefault="00B672B9" w:rsidP="00B672B9">
                              <w:pPr>
                                <w:spacing w:after="0" w:line="240" w:lineRule="auto"/>
                                <w:rPr>
                                  <w:rFonts w:ascii="inherit" w:eastAsia="Times New Roman" w:hAnsi="inherit" w:cs="Times New Roman"/>
                                  <w:b/>
                                  <w:color w:val="000000"/>
                                  <w:sz w:val="19"/>
                                  <w:szCs w:val="19"/>
                                </w:rPr>
                              </w:pPr>
                            </w:p>
                          </w:tc>
                        </w:tr>
                      </w:tbl>
                      <w:p w:rsidR="00B672B9" w:rsidRPr="00516AF8" w:rsidRDefault="00B672B9" w:rsidP="00B672B9">
                        <w:pPr>
                          <w:spacing w:after="0" w:line="240" w:lineRule="auto"/>
                          <w:textAlignment w:val="baseline"/>
                          <w:rPr>
                            <w:rFonts w:ascii="inherit" w:eastAsia="Times New Roman" w:hAnsi="inherit" w:cs="Times New Roman"/>
                            <w:b/>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hd w:val="clear" w:color="auto" w:fill="F6F6F6"/>
                    <w:spacing w:after="0" w:line="240" w:lineRule="auto"/>
                    <w:textAlignment w:val="baseline"/>
                    <w:rPr>
                      <w:rFonts w:ascii="inherit" w:eastAsia="Times New Roman" w:hAnsi="inherit" w:cs="Times New Roman"/>
                      <w:vanish/>
                      <w:color w:val="000000"/>
                      <w:sz w:val="19"/>
                      <w:szCs w:val="19"/>
                      <w:bdr w:val="none" w:sz="0" w:space="0" w:color="auto" w:frame="1"/>
                    </w:rPr>
                  </w:pPr>
                </w:p>
                <w:tbl>
                  <w:tblPr>
                    <w:tblW w:w="0" w:type="dxa"/>
                    <w:tblCellSpacing w:w="0" w:type="dxa"/>
                    <w:tblInd w:w="60" w:type="dxa"/>
                    <w:tblCellMar>
                      <w:left w:w="0" w:type="dxa"/>
                      <w:right w:w="0" w:type="dxa"/>
                    </w:tblCellMar>
                    <w:tblLook w:val="04A0" w:firstRow="1" w:lastRow="0" w:firstColumn="1" w:lastColumn="0" w:noHBand="0" w:noVBand="1"/>
                  </w:tblPr>
                  <w:tblGrid>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540"/>
                    <w:gridCol w:w="6"/>
                  </w:tblGrid>
                  <w:tr w:rsidR="00B672B9" w:rsidRPr="00B672B9">
                    <w:trPr>
                      <w:tblCellSpacing w:w="0" w:type="dxa"/>
                    </w:trPr>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270"/>
                          <w:gridCol w:w="270"/>
                        </w:tblGrid>
                        <w:tr w:rsidR="00B672B9" w:rsidRPr="00B672B9">
                          <w:trPr>
                            <w:tblCellSpacing w:w="0" w:type="dxa"/>
                          </w:trPr>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pacing w:after="0" w:line="240" w:lineRule="auto"/>
                          <w:textAlignment w:val="baseline"/>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hd w:val="clear" w:color="auto" w:fill="F6F6F6"/>
                    <w:spacing w:after="0" w:line="240" w:lineRule="auto"/>
                    <w:textAlignment w:val="baseline"/>
                    <w:rPr>
                      <w:rFonts w:ascii="inherit" w:eastAsia="Times New Roman" w:hAnsi="inherit" w:cs="Times New Roman"/>
                      <w:vanish/>
                      <w:color w:val="000000"/>
                      <w:sz w:val="19"/>
                      <w:szCs w:val="19"/>
                      <w:bdr w:val="none" w:sz="0" w:space="0" w:color="auto" w:frame="1"/>
                    </w:rPr>
                  </w:pPr>
                </w:p>
                <w:tbl>
                  <w:tblPr>
                    <w:tblW w:w="0" w:type="dxa"/>
                    <w:tblCellSpacing w:w="0" w:type="dxa"/>
                    <w:tblInd w:w="60" w:type="dxa"/>
                    <w:tblCellMar>
                      <w:left w:w="0" w:type="dxa"/>
                      <w:right w:w="0" w:type="dxa"/>
                    </w:tblCellMar>
                    <w:tblLook w:val="04A0" w:firstRow="1" w:lastRow="0" w:firstColumn="1" w:lastColumn="0" w:noHBand="0" w:noVBand="1"/>
                  </w:tblPr>
                  <w:tblGrid>
                    <w:gridCol w:w="6"/>
                    <w:gridCol w:w="6"/>
                    <w:gridCol w:w="6"/>
                    <w:gridCol w:w="6"/>
                    <w:gridCol w:w="99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B672B9" w:rsidRPr="00B672B9">
                    <w:trPr>
                      <w:tblCellSpacing w:w="0" w:type="dxa"/>
                    </w:trPr>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990"/>
                          <w:gridCol w:w="6"/>
                        </w:tblGrid>
                        <w:tr w:rsidR="00B672B9" w:rsidRPr="00B672B9">
                          <w:trPr>
                            <w:tblCellSpacing w:w="0" w:type="dxa"/>
                          </w:trPr>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noProof/>
                                  <w:color w:val="5F5F5F"/>
                                  <w:sz w:val="19"/>
                                  <w:szCs w:val="19"/>
                                  <w:bdr w:val="none" w:sz="0" w:space="0" w:color="auto" w:frame="1"/>
                                  <w:lang w:val="en-GB" w:eastAsia="en-GB"/>
                                </w:rPr>
                                <w:drawing>
                                  <wp:inline distT="0" distB="0" distL="0" distR="0">
                                    <wp:extent cx="619125" cy="228600"/>
                                    <wp:effectExtent l="0" t="0" r="9525" b="0"/>
                                    <wp:docPr id="1" name="Picture 1" descr="https://online.columbiasouthern.edu/webapps/vtbe-tinymce/tiny_mce/plugins/bb_mashup/mashuplogo.png">
                                      <a:hlinkClick xmlns:a="http://schemas.openxmlformats.org/drawingml/2006/main" r:id="rId76" tooltip="&quot;Insert Mash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s://online.columbiasouthern.edu/webapps/vtbe-tinymce/tiny_mce/plugins/bb_mashup/mashuplogo.png">
                                              <a:hlinkClick r:id="rId76" tooltip="&quot;Insert Mashup&quot;"/>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9125" cy="228600"/>
                                            </a:xfrm>
                                            <a:prstGeom prst="rect">
                                              <a:avLst/>
                                            </a:prstGeom>
                                            <a:noFill/>
                                            <a:ln>
                                              <a:noFill/>
                                            </a:ln>
                                          </pic:spPr>
                                        </pic:pic>
                                      </a:graphicData>
                                    </a:graphic>
                                  </wp:inline>
                                </w:drawing>
                              </w:r>
                            </w:p>
                          </w:tc>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pacing w:after="0" w:line="240" w:lineRule="auto"/>
                          <w:textAlignment w:val="baseline"/>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hd w:val="clear" w:color="auto" w:fill="F6F6F6"/>
                    <w:spacing w:after="0" w:line="240" w:lineRule="auto"/>
                    <w:textAlignment w:val="baseline"/>
                    <w:rPr>
                      <w:rFonts w:ascii="inherit" w:eastAsia="Times New Roman" w:hAnsi="inherit" w:cs="Times New Roman"/>
                      <w:vanish/>
                      <w:color w:val="000000"/>
                      <w:sz w:val="19"/>
                      <w:szCs w:val="19"/>
                      <w:bdr w:val="none" w:sz="0" w:space="0" w:color="auto" w:frame="1"/>
                    </w:rPr>
                  </w:pPr>
                </w:p>
                <w:tbl>
                  <w:tblPr>
                    <w:tblW w:w="0" w:type="dxa"/>
                    <w:tblCellSpacing w:w="0" w:type="dxa"/>
                    <w:tblInd w:w="60" w:type="dxa"/>
                    <w:tblCellMar>
                      <w:left w:w="0" w:type="dxa"/>
                      <w:right w:w="0" w:type="dxa"/>
                    </w:tblCellMar>
                    <w:tblLook w:val="04A0" w:firstRow="1" w:lastRow="0" w:firstColumn="1" w:lastColumn="0" w:noHBand="0" w:noVBand="1"/>
                  </w:tblPr>
                  <w:tblGrid>
                    <w:gridCol w:w="6"/>
                    <w:gridCol w:w="6"/>
                    <w:gridCol w:w="6"/>
                    <w:gridCol w:w="6"/>
                    <w:gridCol w:w="6"/>
                    <w:gridCol w:w="6"/>
                  </w:tblGrid>
                  <w:tr w:rsidR="00B672B9" w:rsidRPr="00B672B9">
                    <w:trPr>
                      <w:tblCellSpacing w:w="0" w:type="dxa"/>
                    </w:trPr>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hd w:val="clear" w:color="auto" w:fill="F6F6F6"/>
                    <w:spacing w:after="0" w:line="240" w:lineRule="auto"/>
                    <w:textAlignment w:val="baseline"/>
                    <w:rPr>
                      <w:rFonts w:ascii="inherit" w:eastAsia="Times New Roman" w:hAnsi="inherit" w:cs="Times New Roman"/>
                      <w:color w:val="000000"/>
                      <w:sz w:val="19"/>
                      <w:szCs w:val="19"/>
                      <w:bdr w:val="none" w:sz="0" w:space="0" w:color="auto" w:frame="1"/>
                    </w:rPr>
                  </w:pPr>
                </w:p>
              </w:tc>
            </w:tr>
            <w:tr w:rsidR="00B672B9" w:rsidRPr="00B672B9">
              <w:trPr>
                <w:tblCellSpacing w:w="0" w:type="dxa"/>
              </w:trPr>
              <w:tc>
                <w:tcPr>
                  <w:tcW w:w="6" w:type="dxa"/>
                  <w:tcBorders>
                    <w:top w:val="single" w:sz="6" w:space="0" w:color="DDDDDD"/>
                    <w:left w:val="nil"/>
                    <w:bottom w:val="single" w:sz="6" w:space="0" w:color="DDDDDD"/>
                    <w:right w:val="nil"/>
                  </w:tcBorders>
                  <w:shd w:val="clear" w:color="auto" w:fill="FFFFFF"/>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r w:rsidR="00B672B9" w:rsidRPr="00B672B9">
              <w:trPr>
                <w:trHeight w:val="345"/>
                <w:tblCellSpacing w:w="0" w:type="dxa"/>
              </w:trPr>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30" w:line="240" w:lineRule="atLeast"/>
                    <w:textAlignment w:val="baseline"/>
                    <w:rPr>
                      <w:rFonts w:ascii="inherit" w:eastAsia="Times New Roman" w:hAnsi="inherit" w:cs="Times New Roman"/>
                      <w:color w:val="000000"/>
                      <w:sz w:val="18"/>
                      <w:szCs w:val="18"/>
                    </w:rPr>
                  </w:pPr>
                  <w:r w:rsidRPr="00B672B9">
                    <w:rPr>
                      <w:rFonts w:ascii="inherit" w:eastAsia="Times New Roman" w:hAnsi="inherit" w:cs="Times New Roman"/>
                      <w:color w:val="000000"/>
                      <w:sz w:val="18"/>
                      <w:szCs w:val="18"/>
                      <w:bdr w:val="none" w:sz="0" w:space="0" w:color="auto" w:frame="1"/>
                    </w:rPr>
                    <w:t>Path: </w:t>
                  </w:r>
                  <w:hyperlink r:id="rId78" w:history="1">
                    <w:r w:rsidRPr="00B672B9">
                      <w:rPr>
                        <w:rFonts w:ascii="inherit" w:eastAsia="Times New Roman" w:hAnsi="inherit" w:cs="Times New Roman"/>
                        <w:color w:val="5F5F5F"/>
                        <w:sz w:val="18"/>
                        <w:szCs w:val="18"/>
                        <w:u w:val="single"/>
                        <w:bdr w:val="none" w:sz="0" w:space="0" w:color="auto" w:frame="1"/>
                      </w:rPr>
                      <w:t>p</w:t>
                    </w:r>
                  </w:hyperlink>
                </w:p>
                <w:p w:rsidR="00B672B9" w:rsidRPr="00B672B9" w:rsidRDefault="00B672B9" w:rsidP="00B672B9">
                  <w:pPr>
                    <w:spacing w:after="30" w:line="240" w:lineRule="atLeast"/>
                    <w:textAlignment w:val="baseline"/>
                    <w:rPr>
                      <w:rFonts w:ascii="inherit" w:eastAsia="Times New Roman" w:hAnsi="inherit" w:cs="Times New Roman"/>
                      <w:color w:val="000000"/>
                      <w:sz w:val="18"/>
                      <w:szCs w:val="18"/>
                    </w:rPr>
                  </w:pPr>
                  <w:r w:rsidRPr="00B672B9">
                    <w:rPr>
                      <w:rFonts w:ascii="inherit" w:eastAsia="Times New Roman" w:hAnsi="inherit" w:cs="Times New Roman"/>
                      <w:color w:val="000000"/>
                      <w:sz w:val="18"/>
                      <w:szCs w:val="18"/>
                    </w:rPr>
                    <w:t>Words</w:t>
                  </w:r>
                  <w:proofErr w:type="gramStart"/>
                  <w:r w:rsidRPr="00B672B9">
                    <w:rPr>
                      <w:rFonts w:ascii="inherit" w:eastAsia="Times New Roman" w:hAnsi="inherit" w:cs="Times New Roman"/>
                      <w:color w:val="000000"/>
                      <w:sz w:val="18"/>
                      <w:szCs w:val="18"/>
                    </w:rPr>
                    <w:t>:</w:t>
                  </w:r>
                  <w:r w:rsidRPr="00B672B9">
                    <w:rPr>
                      <w:rFonts w:ascii="inherit" w:eastAsia="Times New Roman" w:hAnsi="inherit" w:cs="Times New Roman"/>
                      <w:color w:val="000000"/>
                      <w:sz w:val="18"/>
                      <w:szCs w:val="18"/>
                      <w:bdr w:val="none" w:sz="0" w:space="0" w:color="auto" w:frame="1"/>
                    </w:rPr>
                    <w:t>0</w:t>
                  </w:r>
                  <w:proofErr w:type="gramEnd"/>
                </w:p>
              </w:tc>
            </w:tr>
          </w:tbl>
          <w:p w:rsidR="00B672B9" w:rsidRPr="00B672B9" w:rsidRDefault="00B672B9" w:rsidP="00B672B9">
            <w:pPr>
              <w:spacing w:after="0" w:line="240" w:lineRule="auto"/>
              <w:rPr>
                <w:rFonts w:ascii="inherit" w:eastAsia="Times New Roman" w:hAnsi="inherit" w:cs="Times New Roman"/>
                <w:sz w:val="19"/>
                <w:szCs w:val="19"/>
                <w:bdr w:val="none" w:sz="0" w:space="0" w:color="auto" w:frame="1"/>
              </w:rPr>
            </w:pPr>
          </w:p>
        </w:tc>
      </w:tr>
    </w:tbl>
    <w:p w:rsidR="00B672B9" w:rsidRPr="00B672B9" w:rsidRDefault="00B672B9" w:rsidP="00B672B9">
      <w:pPr>
        <w:shd w:val="clear" w:color="auto" w:fill="F2F4F7"/>
        <w:spacing w:before="135" w:after="0" w:line="240" w:lineRule="auto"/>
        <w:jc w:val="right"/>
        <w:rPr>
          <w:rFonts w:ascii="inherit" w:eastAsia="Times New Roman" w:hAnsi="inherit" w:cs="Arial"/>
          <w:b/>
          <w:bCs/>
          <w:color w:val="333333"/>
          <w:sz w:val="19"/>
          <w:szCs w:val="19"/>
          <w:bdr w:val="single" w:sz="2" w:space="2" w:color="CCCCCC" w:frame="1"/>
          <w:shd w:val="clear" w:color="auto" w:fill="D1EAEF"/>
        </w:rPr>
      </w:pPr>
      <w:r w:rsidRPr="00B672B9">
        <w:rPr>
          <w:rFonts w:ascii="inherit" w:eastAsia="Times New Roman" w:hAnsi="inherit" w:cs="Arial"/>
          <w:b/>
          <w:bCs/>
          <w:color w:val="333333"/>
          <w:sz w:val="19"/>
          <w:szCs w:val="19"/>
          <w:bdr w:val="single" w:sz="2" w:space="2" w:color="CCCCCC" w:frame="1"/>
          <w:shd w:val="clear" w:color="auto" w:fill="D1EAEF"/>
        </w:rPr>
        <w:t>10 points   </w:t>
      </w:r>
    </w:p>
    <w:p w:rsidR="00B672B9" w:rsidRPr="00B672B9" w:rsidRDefault="00B672B9" w:rsidP="00B672B9">
      <w:pPr>
        <w:shd w:val="clear" w:color="auto" w:fill="F2F4F7"/>
        <w:spacing w:after="0" w:line="240" w:lineRule="auto"/>
        <w:outlineLvl w:val="2"/>
        <w:rPr>
          <w:rFonts w:ascii="inherit" w:eastAsia="Times New Roman" w:hAnsi="inherit" w:cs="Arial"/>
          <w:b/>
          <w:bCs/>
          <w:color w:val="0DA8C6"/>
          <w:sz w:val="23"/>
          <w:szCs w:val="23"/>
        </w:rPr>
      </w:pPr>
      <w:r w:rsidRPr="00B672B9">
        <w:rPr>
          <w:rFonts w:ascii="inherit" w:eastAsia="Times New Roman" w:hAnsi="inherit" w:cs="Arial"/>
          <w:b/>
          <w:bCs/>
          <w:color w:val="0DA8C6"/>
          <w:sz w:val="23"/>
          <w:szCs w:val="23"/>
        </w:rPr>
        <w:t>Question 8</w:t>
      </w:r>
    </w:p>
    <w:p w:rsidR="00B672B9" w:rsidRPr="00516AF8" w:rsidRDefault="00B672B9" w:rsidP="00B672B9">
      <w:pPr>
        <w:numPr>
          <w:ilvl w:val="0"/>
          <w:numId w:val="9"/>
        </w:numPr>
        <w:shd w:val="clear" w:color="auto" w:fill="F2F4F7"/>
        <w:spacing w:after="60" w:line="240" w:lineRule="auto"/>
        <w:ind w:left="0"/>
        <w:rPr>
          <w:rFonts w:ascii="inherit" w:eastAsia="Times New Roman" w:hAnsi="inherit" w:cs="Arial"/>
          <w:color w:val="333333"/>
          <w:sz w:val="20"/>
          <w:szCs w:val="20"/>
          <w:u w:val="single"/>
        </w:rPr>
      </w:pPr>
      <w:r w:rsidRPr="00B672B9">
        <w:rPr>
          <w:rFonts w:ascii="inherit" w:eastAsia="Times New Roman" w:hAnsi="inherit" w:cs="Arial"/>
          <w:color w:val="333333"/>
          <w:sz w:val="20"/>
          <w:szCs w:val="20"/>
        </w:rPr>
        <w:t>A person who is heterozygous for the Huntington's disease (HD) allele has offspring with someone who does not have HD. What proportion of their children will have HD?</w:t>
      </w:r>
      <w:r w:rsidR="00516AF8" w:rsidRPr="00516AF8">
        <w:rPr>
          <w:rFonts w:ascii="inherit" w:eastAsia="Times New Roman" w:hAnsi="inherit" w:cs="Arial"/>
          <w:color w:val="333333"/>
          <w:sz w:val="20"/>
          <w:szCs w:val="20"/>
          <w:u w:val="single"/>
        </w:rPr>
        <w:t>none of the children will have the huntington</w:t>
      </w:r>
      <w:r w:rsidR="00516AF8" w:rsidRPr="00516AF8">
        <w:rPr>
          <w:rFonts w:ascii="inherit" w:eastAsia="Times New Roman" w:hAnsi="inherit" w:cs="Arial" w:hint="eastAsia"/>
          <w:color w:val="333333"/>
          <w:sz w:val="20"/>
          <w:szCs w:val="20"/>
          <w:u w:val="single"/>
        </w:rPr>
        <w:t>’</w:t>
      </w:r>
      <w:r w:rsidR="00516AF8" w:rsidRPr="00516AF8">
        <w:rPr>
          <w:rFonts w:ascii="inherit" w:eastAsia="Times New Roman" w:hAnsi="inherit" w:cs="Arial"/>
          <w:color w:val="333333"/>
          <w:sz w:val="20"/>
          <w:szCs w:val="20"/>
          <w:u w:val="single"/>
        </w:rPr>
        <w:t>s disease(HD)</w:t>
      </w:r>
    </w:p>
    <w:tbl>
      <w:tblPr>
        <w:tblW w:w="17160" w:type="dxa"/>
        <w:tblCellMar>
          <w:left w:w="0" w:type="dxa"/>
          <w:right w:w="0" w:type="dxa"/>
        </w:tblCellMar>
        <w:tblLook w:val="04A0" w:firstRow="1" w:lastRow="0" w:firstColumn="1" w:lastColumn="0" w:noHBand="0" w:noVBand="1"/>
      </w:tblPr>
      <w:tblGrid>
        <w:gridCol w:w="17160"/>
      </w:tblGrid>
      <w:tr w:rsidR="00B672B9" w:rsidRPr="00B672B9" w:rsidTr="00B672B9">
        <w:tc>
          <w:tcPr>
            <w:tcW w:w="5000" w:type="pct"/>
            <w:vAlign w:val="center"/>
            <w:hideMark/>
          </w:tcPr>
          <w:tbl>
            <w:tblPr>
              <w:tblW w:w="17130" w:type="dxa"/>
              <w:tblCellSpacing w:w="0" w:type="dxa"/>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17130"/>
            </w:tblGrid>
            <w:tr w:rsidR="00B672B9" w:rsidRPr="00B672B9">
              <w:trPr>
                <w:trHeight w:val="390"/>
                <w:tblCellSpacing w:w="0" w:type="dxa"/>
              </w:trPr>
              <w:tc>
                <w:tcPr>
                  <w:tcW w:w="6" w:type="dxa"/>
                  <w:tcBorders>
                    <w:top w:val="nil"/>
                    <w:left w:val="nil"/>
                    <w:bottom w:val="nil"/>
                    <w:right w:val="nil"/>
                  </w:tcBorders>
                  <w:shd w:val="clear" w:color="auto" w:fill="auto"/>
                  <w:noWrap/>
                  <w:hideMark/>
                </w:tcPr>
                <w:tbl>
                  <w:tblPr>
                    <w:tblW w:w="0" w:type="dxa"/>
                    <w:tblCellSpacing w:w="0" w:type="dxa"/>
                    <w:tblInd w:w="60" w:type="dxa"/>
                    <w:tblCellMar>
                      <w:left w:w="0" w:type="dxa"/>
                      <w:right w:w="0" w:type="dxa"/>
                    </w:tblCellMar>
                    <w:tblLook w:val="04A0" w:firstRow="1" w:lastRow="0" w:firstColumn="1" w:lastColumn="0" w:noHBand="0" w:noVBand="1"/>
                  </w:tblPr>
                  <w:tblGrid>
                    <w:gridCol w:w="6"/>
                    <w:gridCol w:w="6"/>
                    <w:gridCol w:w="6"/>
                    <w:gridCol w:w="6"/>
                    <w:gridCol w:w="6"/>
                    <w:gridCol w:w="2221"/>
                    <w:gridCol w:w="6"/>
                    <w:gridCol w:w="2041"/>
                    <w:gridCol w:w="6"/>
                    <w:gridCol w:w="540"/>
                    <w:gridCol w:w="6"/>
                    <w:gridCol w:w="6"/>
                    <w:gridCol w:w="6"/>
                    <w:gridCol w:w="6"/>
                    <w:gridCol w:w="6"/>
                    <w:gridCol w:w="6"/>
                    <w:gridCol w:w="6"/>
                    <w:gridCol w:w="6"/>
                    <w:gridCol w:w="6"/>
                    <w:gridCol w:w="6"/>
                  </w:tblGrid>
                  <w:tr w:rsidR="00B672B9" w:rsidRPr="00B672B9">
                    <w:trPr>
                      <w:tblCellSpacing w:w="0" w:type="dxa"/>
                    </w:trPr>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object w:dxaOrig="225" w:dyaOrig="225">
                            <v:shape id="_x0000_i1071" type="#_x0000_t75" style="width:111pt;height:18pt" o:ole="">
                              <v:imagedata r:id="rId73" o:title=""/>
                            </v:shape>
                            <w:control r:id="rId79" w:name="DefaultOcxName52" w:shapeid="_x0000_i1071"/>
                          </w:object>
                        </w: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object w:dxaOrig="225" w:dyaOrig="225">
                            <v:shape id="_x0000_i1072" type="#_x0000_t75" style="width:102pt;height:18pt" o:ole="">
                              <v:imagedata r:id="rId69" o:title=""/>
                            </v:shape>
                            <w:control r:id="rId80" w:name="DefaultOcxName62" w:shapeid="_x0000_i1072"/>
                          </w:object>
                        </w: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270"/>
                          <w:gridCol w:w="270"/>
                        </w:tblGrid>
                        <w:tr w:rsidR="00B672B9" w:rsidRPr="00B672B9">
                          <w:trPr>
                            <w:tblCellSpacing w:w="0" w:type="dxa"/>
                          </w:trPr>
                          <w:tc>
                            <w:tcPr>
                              <w:tcW w:w="6" w:type="dxa"/>
                              <w:tcBorders>
                                <w:top w:val="nil"/>
                                <w:left w:val="nil"/>
                                <w:bottom w:val="nil"/>
                                <w:right w:val="nil"/>
                              </w:tcBorders>
                              <w:shd w:val="clear" w:color="auto" w:fill="EEEEEE"/>
                              <w:noWrap/>
                              <w:vAlign w:val="center"/>
                              <w:hideMark/>
                            </w:tcPr>
                            <w:p w:rsidR="00B672B9" w:rsidRPr="00B672B9" w:rsidRDefault="00E71344" w:rsidP="00B672B9">
                              <w:pPr>
                                <w:spacing w:after="0" w:line="240" w:lineRule="auto"/>
                                <w:rPr>
                                  <w:rFonts w:ascii="Times New Roman" w:eastAsia="Times New Roman" w:hAnsi="Times New Roman" w:cs="Times New Roman"/>
                                  <w:color w:val="5F5F5F"/>
                                  <w:sz w:val="24"/>
                                  <w:szCs w:val="24"/>
                                  <w:bdr w:val="none" w:sz="0" w:space="0" w:color="auto" w:frame="1"/>
                                </w:rPr>
                              </w:pPr>
                              <w:r w:rsidRPr="00B672B9">
                                <w:rPr>
                                  <w:rFonts w:ascii="inherit" w:eastAsia="Times New Roman" w:hAnsi="inherit" w:cs="Times New Roman"/>
                                  <w:color w:val="000000"/>
                                  <w:sz w:val="19"/>
                                  <w:szCs w:val="19"/>
                                </w:rPr>
                                <w:fldChar w:fldCharType="begin"/>
                              </w:r>
                              <w:r w:rsidR="00B672B9" w:rsidRPr="00B672B9">
                                <w:rPr>
                                  <w:rFonts w:ascii="inherit" w:eastAsia="Times New Roman" w:hAnsi="inherit" w:cs="Times New Roman"/>
                                  <w:color w:val="000000"/>
                                  <w:sz w:val="19"/>
                                  <w:szCs w:val="19"/>
                                </w:rPr>
                                <w:instrText xml:space="preserve"> HYPERLINK "javascript:;" \o "Text Color" </w:instrText>
                              </w:r>
                              <w:r w:rsidRPr="00B672B9">
                                <w:rPr>
                                  <w:rFonts w:ascii="inherit" w:eastAsia="Times New Roman" w:hAnsi="inherit" w:cs="Times New Roman"/>
                                  <w:color w:val="000000"/>
                                  <w:sz w:val="19"/>
                                  <w:szCs w:val="19"/>
                                </w:rPr>
                                <w:fldChar w:fldCharType="separate"/>
                              </w:r>
                            </w:p>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fldChar w:fldCharType="end"/>
                              </w:r>
                            </w:p>
                          </w:tc>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pacing w:after="0" w:line="240" w:lineRule="auto"/>
                          <w:textAlignment w:val="baseline"/>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hd w:val="clear" w:color="auto" w:fill="F6F6F6"/>
                    <w:spacing w:after="0" w:line="240" w:lineRule="auto"/>
                    <w:textAlignment w:val="baseline"/>
                    <w:rPr>
                      <w:rFonts w:ascii="inherit" w:eastAsia="Times New Roman" w:hAnsi="inherit" w:cs="Times New Roman"/>
                      <w:vanish/>
                      <w:color w:val="000000"/>
                      <w:sz w:val="19"/>
                      <w:szCs w:val="19"/>
                      <w:bdr w:val="none" w:sz="0" w:space="0" w:color="auto" w:frame="1"/>
                    </w:rPr>
                  </w:pPr>
                </w:p>
                <w:tbl>
                  <w:tblPr>
                    <w:tblW w:w="0" w:type="dxa"/>
                    <w:tblCellSpacing w:w="0" w:type="dxa"/>
                    <w:tblInd w:w="60" w:type="dxa"/>
                    <w:tblCellMar>
                      <w:left w:w="0" w:type="dxa"/>
                      <w:right w:w="0" w:type="dxa"/>
                    </w:tblCellMar>
                    <w:tblLook w:val="04A0" w:firstRow="1" w:lastRow="0" w:firstColumn="1" w:lastColumn="0" w:noHBand="0" w:noVBand="1"/>
                  </w:tblPr>
                  <w:tblGrid>
                    <w:gridCol w:w="6"/>
                    <w:gridCol w:w="6"/>
                    <w:gridCol w:w="6"/>
                    <w:gridCol w:w="6"/>
                    <w:gridCol w:w="6"/>
                    <w:gridCol w:w="6"/>
                    <w:gridCol w:w="1951"/>
                    <w:gridCol w:w="6"/>
                    <w:gridCol w:w="2221"/>
                    <w:gridCol w:w="6"/>
                    <w:gridCol w:w="2041"/>
                    <w:gridCol w:w="6"/>
                    <w:gridCol w:w="540"/>
                    <w:gridCol w:w="6"/>
                    <w:gridCol w:w="540"/>
                    <w:gridCol w:w="6"/>
                    <w:gridCol w:w="540"/>
                    <w:gridCol w:w="6"/>
                    <w:gridCol w:w="540"/>
                    <w:gridCol w:w="6"/>
                    <w:gridCol w:w="6"/>
                    <w:gridCol w:w="6"/>
                  </w:tblGrid>
                  <w:tr w:rsidR="00B672B9" w:rsidRPr="00B672B9">
                    <w:trPr>
                      <w:tblCellSpacing w:w="0" w:type="dxa"/>
                    </w:trPr>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object w:dxaOrig="225" w:dyaOrig="225">
                            <v:shape id="_x0000_i1073" type="#_x0000_t75" style="width:97.5pt;height:18pt" o:ole="">
                              <v:imagedata r:id="rId81" o:title=""/>
                            </v:shape>
                            <w:control r:id="rId82" w:name="DefaultOcxName71" w:shapeid="_x0000_i1073"/>
                          </w:object>
                        </w: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object w:dxaOrig="225" w:dyaOrig="225">
                            <v:shape id="_x0000_i1074" type="#_x0000_t75" style="width:111pt;height:18pt" o:ole="">
                              <v:imagedata r:id="rId73" o:title=""/>
                            </v:shape>
                            <w:control r:id="rId83" w:name="DefaultOcxName81" w:shapeid="_x0000_i1074"/>
                          </w:object>
                        </w: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object w:dxaOrig="225" w:dyaOrig="225">
                            <v:shape id="_x0000_i1076" type="#_x0000_t75" style="width:102pt;height:18pt" o:ole="">
                              <v:imagedata r:id="rId84" o:title=""/>
                            </v:shape>
                            <w:control r:id="rId85" w:name="DefaultOcxName91" w:shapeid="_x0000_i1076"/>
                          </w:object>
                        </w: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270"/>
                          <w:gridCol w:w="270"/>
                        </w:tblGrid>
                        <w:tr w:rsidR="00B672B9" w:rsidRPr="00B672B9">
                          <w:trPr>
                            <w:tblCellSpacing w:w="0" w:type="dxa"/>
                          </w:trPr>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pacing w:after="0" w:line="240" w:lineRule="auto"/>
                          <w:textAlignment w:val="baseline"/>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270"/>
                          <w:gridCol w:w="270"/>
                        </w:tblGrid>
                        <w:tr w:rsidR="00B672B9" w:rsidRPr="00B672B9">
                          <w:trPr>
                            <w:tblCellSpacing w:w="0" w:type="dxa"/>
                          </w:trPr>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pacing w:after="0" w:line="240" w:lineRule="auto"/>
                          <w:textAlignment w:val="baseline"/>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11"/>
                          <w:gridCol w:w="529"/>
                        </w:tblGrid>
                        <w:tr w:rsidR="00B672B9" w:rsidRPr="00B672B9">
                          <w:trPr>
                            <w:tblCellSpacing w:w="0" w:type="dxa"/>
                          </w:trPr>
                          <w:tc>
                            <w:tcPr>
                              <w:tcW w:w="6" w:type="dxa"/>
                              <w:tcBorders>
                                <w:top w:val="nil"/>
                                <w:left w:val="nil"/>
                                <w:bottom w:val="nil"/>
                                <w:right w:val="nil"/>
                              </w:tcBorders>
                              <w:shd w:val="clear" w:color="auto" w:fill="EEEEEE"/>
                              <w:noWrap/>
                              <w:vAlign w:val="center"/>
                              <w:hideMark/>
                            </w:tcPr>
                            <w:p w:rsidR="00B672B9" w:rsidRPr="00B672B9" w:rsidRDefault="00E71344" w:rsidP="00B672B9">
                              <w:pPr>
                                <w:spacing w:after="0" w:line="240" w:lineRule="auto"/>
                                <w:rPr>
                                  <w:rFonts w:ascii="Times New Roman" w:eastAsia="Times New Roman" w:hAnsi="Times New Roman" w:cs="Times New Roman"/>
                                  <w:color w:val="5F5F5F"/>
                                  <w:sz w:val="24"/>
                                  <w:szCs w:val="24"/>
                                  <w:bdr w:val="none" w:sz="0" w:space="0" w:color="auto" w:frame="1"/>
                                </w:rPr>
                              </w:pPr>
                              <w:r w:rsidRPr="00B672B9">
                                <w:rPr>
                                  <w:rFonts w:ascii="inherit" w:eastAsia="Times New Roman" w:hAnsi="inherit" w:cs="Times New Roman"/>
                                  <w:color w:val="000000"/>
                                  <w:sz w:val="19"/>
                                  <w:szCs w:val="19"/>
                                </w:rPr>
                                <w:fldChar w:fldCharType="begin"/>
                              </w:r>
                              <w:r w:rsidR="00B672B9" w:rsidRPr="00B672B9">
                                <w:rPr>
                                  <w:rFonts w:ascii="inherit" w:eastAsia="Times New Roman" w:hAnsi="inherit" w:cs="Times New Roman"/>
                                  <w:color w:val="000000"/>
                                  <w:sz w:val="19"/>
                                  <w:szCs w:val="19"/>
                                </w:rPr>
                                <w:instrText xml:space="preserve"> HYPERLINK "javascript:;" \o "Text Color" </w:instrText>
                              </w:r>
                              <w:r w:rsidRPr="00B672B9">
                                <w:rPr>
                                  <w:rFonts w:ascii="inherit" w:eastAsia="Times New Roman" w:hAnsi="inherit" w:cs="Times New Roman"/>
                                  <w:color w:val="000000"/>
                                  <w:sz w:val="19"/>
                                  <w:szCs w:val="19"/>
                                </w:rPr>
                                <w:fldChar w:fldCharType="separate"/>
                              </w:r>
                            </w:p>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fldChar w:fldCharType="end"/>
                              </w:r>
                            </w:p>
                          </w:tc>
                          <w:tc>
                            <w:tcPr>
                              <w:tcW w:w="6" w:type="dxa"/>
                              <w:tcBorders>
                                <w:top w:val="nil"/>
                                <w:left w:val="nil"/>
                                <w:bottom w:val="nil"/>
                                <w:right w:val="nil"/>
                              </w:tcBorders>
                              <w:shd w:val="clear" w:color="auto" w:fill="EEEEEE"/>
                              <w:noWrap/>
                              <w:vAlign w:val="center"/>
                              <w:hideMark/>
                            </w:tcPr>
                            <w:p w:rsidR="00B672B9" w:rsidRPr="00B672B9" w:rsidRDefault="00516AF8" w:rsidP="00B672B9">
                              <w:pPr>
                                <w:spacing w:after="0" w:line="240" w:lineRule="auto"/>
                                <w:rPr>
                                  <w:rFonts w:ascii="inherit" w:eastAsia="Times New Roman" w:hAnsi="inherit" w:cs="Times New Roman"/>
                                  <w:color w:val="000000"/>
                                  <w:sz w:val="19"/>
                                  <w:szCs w:val="19"/>
                                </w:rPr>
                              </w:pPr>
                              <w:r>
                                <w:rPr>
                                  <w:rFonts w:ascii="inherit" w:eastAsia="Times New Roman" w:hAnsi="inherit" w:cs="Times New Roman"/>
                                  <w:color w:val="000000"/>
                                  <w:sz w:val="19"/>
                                  <w:szCs w:val="19"/>
                                </w:rPr>
                                <w:t>O%</w:t>
                              </w:r>
                            </w:p>
                          </w:tc>
                        </w:tr>
                      </w:tbl>
                      <w:p w:rsidR="00B672B9" w:rsidRPr="00B672B9" w:rsidRDefault="00B672B9" w:rsidP="00B672B9">
                        <w:pPr>
                          <w:spacing w:after="0" w:line="240" w:lineRule="auto"/>
                          <w:textAlignment w:val="baseline"/>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270"/>
                          <w:gridCol w:w="270"/>
                        </w:tblGrid>
                        <w:tr w:rsidR="00B672B9" w:rsidRPr="00B672B9">
                          <w:trPr>
                            <w:tblCellSpacing w:w="0" w:type="dxa"/>
                          </w:trPr>
                          <w:tc>
                            <w:tcPr>
                              <w:tcW w:w="6" w:type="dxa"/>
                              <w:tcBorders>
                                <w:top w:val="nil"/>
                                <w:left w:val="nil"/>
                                <w:bottom w:val="nil"/>
                                <w:right w:val="nil"/>
                              </w:tcBorders>
                              <w:shd w:val="clear" w:color="auto" w:fill="EEEEEE"/>
                              <w:noWrap/>
                              <w:vAlign w:val="center"/>
                              <w:hideMark/>
                            </w:tcPr>
                            <w:p w:rsidR="00B672B9" w:rsidRPr="00B672B9" w:rsidRDefault="00E71344" w:rsidP="00B672B9">
                              <w:pPr>
                                <w:spacing w:after="0" w:line="240" w:lineRule="auto"/>
                                <w:rPr>
                                  <w:rFonts w:ascii="Times New Roman" w:eastAsia="Times New Roman" w:hAnsi="Times New Roman" w:cs="Times New Roman"/>
                                  <w:color w:val="5F5F5F"/>
                                  <w:sz w:val="24"/>
                                  <w:szCs w:val="24"/>
                                  <w:bdr w:val="none" w:sz="0" w:space="0" w:color="auto" w:frame="1"/>
                                </w:rPr>
                              </w:pPr>
                              <w:r w:rsidRPr="00B672B9">
                                <w:rPr>
                                  <w:rFonts w:ascii="inherit" w:eastAsia="Times New Roman" w:hAnsi="inherit" w:cs="Times New Roman"/>
                                  <w:color w:val="000000"/>
                                  <w:sz w:val="19"/>
                                  <w:szCs w:val="19"/>
                                </w:rPr>
                                <w:fldChar w:fldCharType="begin"/>
                              </w:r>
                              <w:r w:rsidR="00B672B9" w:rsidRPr="00B672B9">
                                <w:rPr>
                                  <w:rFonts w:ascii="inherit" w:eastAsia="Times New Roman" w:hAnsi="inherit" w:cs="Times New Roman"/>
                                  <w:color w:val="000000"/>
                                  <w:sz w:val="19"/>
                                  <w:szCs w:val="19"/>
                                </w:rPr>
                                <w:instrText xml:space="preserve"> HYPERLINK "javascript:;" \o "Highlight" </w:instrText>
                              </w:r>
                              <w:r w:rsidRPr="00B672B9">
                                <w:rPr>
                                  <w:rFonts w:ascii="inherit" w:eastAsia="Times New Roman" w:hAnsi="inherit" w:cs="Times New Roman"/>
                                  <w:color w:val="000000"/>
                                  <w:sz w:val="19"/>
                                  <w:szCs w:val="19"/>
                                </w:rPr>
                                <w:fldChar w:fldCharType="separate"/>
                              </w:r>
                            </w:p>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fldChar w:fldCharType="end"/>
                              </w:r>
                            </w:p>
                          </w:tc>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pacing w:after="0" w:line="240" w:lineRule="auto"/>
                          <w:textAlignment w:val="baseline"/>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hd w:val="clear" w:color="auto" w:fill="F6F6F6"/>
                    <w:spacing w:after="0" w:line="240" w:lineRule="auto"/>
                    <w:textAlignment w:val="baseline"/>
                    <w:rPr>
                      <w:rFonts w:ascii="inherit" w:eastAsia="Times New Roman" w:hAnsi="inherit" w:cs="Times New Roman"/>
                      <w:vanish/>
                      <w:color w:val="000000"/>
                      <w:sz w:val="19"/>
                      <w:szCs w:val="19"/>
                      <w:bdr w:val="none" w:sz="0" w:space="0" w:color="auto" w:frame="1"/>
                    </w:rPr>
                  </w:pPr>
                </w:p>
                <w:tbl>
                  <w:tblPr>
                    <w:tblW w:w="0" w:type="dxa"/>
                    <w:tblCellSpacing w:w="0" w:type="dxa"/>
                    <w:tblInd w:w="60" w:type="dxa"/>
                    <w:tblCellMar>
                      <w:left w:w="0" w:type="dxa"/>
                      <w:right w:w="0" w:type="dxa"/>
                    </w:tblCellMar>
                    <w:tblLook w:val="04A0" w:firstRow="1" w:lastRow="0" w:firstColumn="1" w:lastColumn="0" w:noHBand="0" w:noVBand="1"/>
                  </w:tblPr>
                  <w:tblGrid>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540"/>
                    <w:gridCol w:w="6"/>
                  </w:tblGrid>
                  <w:tr w:rsidR="00B672B9" w:rsidRPr="00B672B9">
                    <w:trPr>
                      <w:tblCellSpacing w:w="0" w:type="dxa"/>
                    </w:trPr>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270"/>
                          <w:gridCol w:w="270"/>
                        </w:tblGrid>
                        <w:tr w:rsidR="00B672B9" w:rsidRPr="00B672B9">
                          <w:trPr>
                            <w:tblCellSpacing w:w="0" w:type="dxa"/>
                          </w:trPr>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pacing w:after="0" w:line="240" w:lineRule="auto"/>
                          <w:textAlignment w:val="baseline"/>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hd w:val="clear" w:color="auto" w:fill="F6F6F6"/>
                    <w:spacing w:after="0" w:line="240" w:lineRule="auto"/>
                    <w:textAlignment w:val="baseline"/>
                    <w:rPr>
                      <w:rFonts w:ascii="inherit" w:eastAsia="Times New Roman" w:hAnsi="inherit" w:cs="Times New Roman"/>
                      <w:vanish/>
                      <w:color w:val="000000"/>
                      <w:sz w:val="19"/>
                      <w:szCs w:val="19"/>
                      <w:bdr w:val="none" w:sz="0" w:space="0" w:color="auto" w:frame="1"/>
                    </w:rPr>
                  </w:pPr>
                </w:p>
                <w:tbl>
                  <w:tblPr>
                    <w:tblW w:w="0" w:type="dxa"/>
                    <w:tblCellSpacing w:w="0" w:type="dxa"/>
                    <w:tblInd w:w="60" w:type="dxa"/>
                    <w:tblCellMar>
                      <w:left w:w="0" w:type="dxa"/>
                      <w:right w:w="0" w:type="dxa"/>
                    </w:tblCellMar>
                    <w:tblLook w:val="04A0" w:firstRow="1" w:lastRow="0" w:firstColumn="1" w:lastColumn="0" w:noHBand="0" w:noVBand="1"/>
                  </w:tblPr>
                  <w:tblGrid>
                    <w:gridCol w:w="6"/>
                    <w:gridCol w:w="6"/>
                    <w:gridCol w:w="6"/>
                    <w:gridCol w:w="6"/>
                    <w:gridCol w:w="99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B672B9" w:rsidRPr="00B672B9">
                    <w:trPr>
                      <w:tblCellSpacing w:w="0" w:type="dxa"/>
                    </w:trPr>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990"/>
                          <w:gridCol w:w="6"/>
                        </w:tblGrid>
                        <w:tr w:rsidR="00B672B9" w:rsidRPr="00B672B9">
                          <w:trPr>
                            <w:tblCellSpacing w:w="0" w:type="dxa"/>
                          </w:trPr>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noProof/>
                                  <w:color w:val="5F5F5F"/>
                                  <w:sz w:val="19"/>
                                  <w:szCs w:val="19"/>
                                  <w:bdr w:val="none" w:sz="0" w:space="0" w:color="auto" w:frame="1"/>
                                  <w:lang w:val="en-GB" w:eastAsia="en-GB"/>
                                </w:rPr>
                                <w:drawing>
                                  <wp:inline distT="0" distB="0" distL="0" distR="0">
                                    <wp:extent cx="619125" cy="228600"/>
                                    <wp:effectExtent l="0" t="0" r="9525" b="0"/>
                                    <wp:docPr id="2" name="Picture 2" descr="https://online.columbiasouthern.edu/webapps/vtbe-tinymce/tiny_mce/plugins/bb_mashup/mashuplogo.png">
                                      <a:hlinkClick xmlns:a="http://schemas.openxmlformats.org/drawingml/2006/main" r:id="rId78" tooltip="&quot;Insert Mash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s://online.columbiasouthern.edu/webapps/vtbe-tinymce/tiny_mce/plugins/bb_mashup/mashuplogo.png">
                                              <a:hlinkClick r:id="rId78" tooltip="&quot;Insert Mashup&quot;"/>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9125" cy="228600"/>
                                            </a:xfrm>
                                            <a:prstGeom prst="rect">
                                              <a:avLst/>
                                            </a:prstGeom>
                                            <a:noFill/>
                                            <a:ln>
                                              <a:noFill/>
                                            </a:ln>
                                          </pic:spPr>
                                        </pic:pic>
                                      </a:graphicData>
                                    </a:graphic>
                                  </wp:inline>
                                </w:drawing>
                              </w:r>
                            </w:p>
                          </w:tc>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pacing w:after="0" w:line="240" w:lineRule="auto"/>
                          <w:textAlignment w:val="baseline"/>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hd w:val="clear" w:color="auto" w:fill="F6F6F6"/>
                    <w:spacing w:after="0" w:line="240" w:lineRule="auto"/>
                    <w:textAlignment w:val="baseline"/>
                    <w:rPr>
                      <w:rFonts w:ascii="inherit" w:eastAsia="Times New Roman" w:hAnsi="inherit" w:cs="Times New Roman"/>
                      <w:vanish/>
                      <w:color w:val="000000"/>
                      <w:sz w:val="19"/>
                      <w:szCs w:val="19"/>
                      <w:bdr w:val="none" w:sz="0" w:space="0" w:color="auto" w:frame="1"/>
                    </w:rPr>
                  </w:pPr>
                </w:p>
                <w:tbl>
                  <w:tblPr>
                    <w:tblW w:w="0" w:type="dxa"/>
                    <w:tblCellSpacing w:w="0" w:type="dxa"/>
                    <w:tblInd w:w="60" w:type="dxa"/>
                    <w:tblCellMar>
                      <w:left w:w="0" w:type="dxa"/>
                      <w:right w:w="0" w:type="dxa"/>
                    </w:tblCellMar>
                    <w:tblLook w:val="04A0" w:firstRow="1" w:lastRow="0" w:firstColumn="1" w:lastColumn="0" w:noHBand="0" w:noVBand="1"/>
                  </w:tblPr>
                  <w:tblGrid>
                    <w:gridCol w:w="6"/>
                    <w:gridCol w:w="6"/>
                    <w:gridCol w:w="6"/>
                    <w:gridCol w:w="6"/>
                    <w:gridCol w:w="6"/>
                    <w:gridCol w:w="6"/>
                  </w:tblGrid>
                  <w:tr w:rsidR="00B672B9" w:rsidRPr="00B672B9">
                    <w:trPr>
                      <w:tblCellSpacing w:w="0" w:type="dxa"/>
                    </w:trPr>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hd w:val="clear" w:color="auto" w:fill="F6F6F6"/>
                    <w:spacing w:after="0" w:line="240" w:lineRule="auto"/>
                    <w:textAlignment w:val="baseline"/>
                    <w:rPr>
                      <w:rFonts w:ascii="inherit" w:eastAsia="Times New Roman" w:hAnsi="inherit" w:cs="Times New Roman"/>
                      <w:color w:val="000000"/>
                      <w:sz w:val="19"/>
                      <w:szCs w:val="19"/>
                      <w:bdr w:val="none" w:sz="0" w:space="0" w:color="auto" w:frame="1"/>
                    </w:rPr>
                  </w:pPr>
                </w:p>
              </w:tc>
            </w:tr>
            <w:tr w:rsidR="00B672B9" w:rsidRPr="00B672B9">
              <w:trPr>
                <w:tblCellSpacing w:w="0" w:type="dxa"/>
              </w:trPr>
              <w:tc>
                <w:tcPr>
                  <w:tcW w:w="6" w:type="dxa"/>
                  <w:tcBorders>
                    <w:top w:val="single" w:sz="6" w:space="0" w:color="DDDDDD"/>
                    <w:left w:val="nil"/>
                    <w:bottom w:val="single" w:sz="6" w:space="0" w:color="DDDDDD"/>
                    <w:right w:val="nil"/>
                  </w:tcBorders>
                  <w:shd w:val="clear" w:color="auto" w:fill="FFFFFF"/>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r w:rsidR="00B672B9" w:rsidRPr="00B672B9">
              <w:trPr>
                <w:trHeight w:val="345"/>
                <w:tblCellSpacing w:w="0" w:type="dxa"/>
              </w:trPr>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30" w:line="240" w:lineRule="atLeast"/>
                    <w:textAlignment w:val="baseline"/>
                    <w:rPr>
                      <w:rFonts w:ascii="inherit" w:eastAsia="Times New Roman" w:hAnsi="inherit" w:cs="Times New Roman"/>
                      <w:color w:val="000000"/>
                      <w:sz w:val="18"/>
                      <w:szCs w:val="18"/>
                    </w:rPr>
                  </w:pPr>
                  <w:r w:rsidRPr="00B672B9">
                    <w:rPr>
                      <w:rFonts w:ascii="inherit" w:eastAsia="Times New Roman" w:hAnsi="inherit" w:cs="Times New Roman"/>
                      <w:color w:val="000000"/>
                      <w:sz w:val="18"/>
                      <w:szCs w:val="18"/>
                      <w:bdr w:val="none" w:sz="0" w:space="0" w:color="auto" w:frame="1"/>
                    </w:rPr>
                    <w:t>Path: </w:t>
                  </w:r>
                  <w:hyperlink r:id="rId86" w:history="1">
                    <w:r w:rsidRPr="00B672B9">
                      <w:rPr>
                        <w:rFonts w:ascii="inherit" w:eastAsia="Times New Roman" w:hAnsi="inherit" w:cs="Times New Roman"/>
                        <w:color w:val="5F5F5F"/>
                        <w:sz w:val="18"/>
                        <w:szCs w:val="18"/>
                        <w:u w:val="single"/>
                        <w:bdr w:val="none" w:sz="0" w:space="0" w:color="auto" w:frame="1"/>
                      </w:rPr>
                      <w:t>p</w:t>
                    </w:r>
                  </w:hyperlink>
                </w:p>
                <w:p w:rsidR="00B672B9" w:rsidRPr="00B672B9" w:rsidRDefault="00B672B9" w:rsidP="00B672B9">
                  <w:pPr>
                    <w:spacing w:after="30" w:line="240" w:lineRule="atLeast"/>
                    <w:textAlignment w:val="baseline"/>
                    <w:rPr>
                      <w:rFonts w:ascii="inherit" w:eastAsia="Times New Roman" w:hAnsi="inherit" w:cs="Times New Roman"/>
                      <w:color w:val="000000"/>
                      <w:sz w:val="18"/>
                      <w:szCs w:val="18"/>
                    </w:rPr>
                  </w:pPr>
                  <w:r w:rsidRPr="00B672B9">
                    <w:rPr>
                      <w:rFonts w:ascii="inherit" w:eastAsia="Times New Roman" w:hAnsi="inherit" w:cs="Times New Roman"/>
                      <w:color w:val="000000"/>
                      <w:sz w:val="18"/>
                      <w:szCs w:val="18"/>
                    </w:rPr>
                    <w:t>Words</w:t>
                  </w:r>
                  <w:proofErr w:type="gramStart"/>
                  <w:r w:rsidRPr="00B672B9">
                    <w:rPr>
                      <w:rFonts w:ascii="inherit" w:eastAsia="Times New Roman" w:hAnsi="inherit" w:cs="Times New Roman"/>
                      <w:color w:val="000000"/>
                      <w:sz w:val="18"/>
                      <w:szCs w:val="18"/>
                    </w:rPr>
                    <w:t>:</w:t>
                  </w:r>
                  <w:r w:rsidRPr="00B672B9">
                    <w:rPr>
                      <w:rFonts w:ascii="inherit" w:eastAsia="Times New Roman" w:hAnsi="inherit" w:cs="Times New Roman"/>
                      <w:color w:val="000000"/>
                      <w:sz w:val="18"/>
                      <w:szCs w:val="18"/>
                      <w:bdr w:val="none" w:sz="0" w:space="0" w:color="auto" w:frame="1"/>
                    </w:rPr>
                    <w:t>0</w:t>
                  </w:r>
                  <w:proofErr w:type="gramEnd"/>
                </w:p>
              </w:tc>
            </w:tr>
          </w:tbl>
          <w:p w:rsidR="00B672B9" w:rsidRPr="00B672B9" w:rsidRDefault="00B672B9" w:rsidP="00B672B9">
            <w:pPr>
              <w:spacing w:after="0" w:line="240" w:lineRule="auto"/>
              <w:rPr>
                <w:rFonts w:ascii="Times New Roman" w:eastAsia="Times New Roman" w:hAnsi="Times New Roman" w:cs="Times New Roman"/>
                <w:sz w:val="24"/>
                <w:szCs w:val="24"/>
                <w:bdr w:val="none" w:sz="0" w:space="0" w:color="auto" w:frame="1"/>
              </w:rPr>
            </w:pPr>
          </w:p>
        </w:tc>
      </w:tr>
    </w:tbl>
    <w:p w:rsidR="00B672B9" w:rsidRPr="00B672B9" w:rsidRDefault="00B672B9" w:rsidP="00B672B9">
      <w:pPr>
        <w:shd w:val="clear" w:color="auto" w:fill="F2F4F7"/>
        <w:spacing w:before="135" w:after="0" w:line="240" w:lineRule="auto"/>
        <w:jc w:val="right"/>
        <w:rPr>
          <w:rFonts w:ascii="inherit" w:eastAsia="Times New Roman" w:hAnsi="inherit" w:cs="Arial"/>
          <w:b/>
          <w:bCs/>
          <w:color w:val="333333"/>
          <w:sz w:val="19"/>
          <w:szCs w:val="19"/>
          <w:bdr w:val="single" w:sz="2" w:space="2" w:color="CCCCCC" w:frame="1"/>
          <w:shd w:val="clear" w:color="auto" w:fill="D1EAEF"/>
        </w:rPr>
      </w:pPr>
      <w:r w:rsidRPr="00B672B9">
        <w:rPr>
          <w:rFonts w:ascii="inherit" w:eastAsia="Times New Roman" w:hAnsi="inherit" w:cs="Arial"/>
          <w:b/>
          <w:bCs/>
          <w:color w:val="333333"/>
          <w:sz w:val="19"/>
          <w:szCs w:val="19"/>
          <w:bdr w:val="single" w:sz="2" w:space="2" w:color="CCCCCC" w:frame="1"/>
          <w:shd w:val="clear" w:color="auto" w:fill="D1EAEF"/>
        </w:rPr>
        <w:t>10 points   </w:t>
      </w:r>
    </w:p>
    <w:p w:rsidR="00B672B9" w:rsidRPr="00B672B9" w:rsidRDefault="00B672B9" w:rsidP="00B672B9">
      <w:pPr>
        <w:shd w:val="clear" w:color="auto" w:fill="F2F4F7"/>
        <w:spacing w:after="0" w:line="240" w:lineRule="auto"/>
        <w:outlineLvl w:val="2"/>
        <w:rPr>
          <w:rFonts w:ascii="inherit" w:eastAsia="Times New Roman" w:hAnsi="inherit" w:cs="Arial"/>
          <w:b/>
          <w:bCs/>
          <w:color w:val="0DA8C6"/>
          <w:sz w:val="23"/>
          <w:szCs w:val="23"/>
        </w:rPr>
      </w:pPr>
      <w:r w:rsidRPr="00B672B9">
        <w:rPr>
          <w:rFonts w:ascii="inherit" w:eastAsia="Times New Roman" w:hAnsi="inherit" w:cs="Arial"/>
          <w:b/>
          <w:bCs/>
          <w:color w:val="0DA8C6"/>
          <w:sz w:val="23"/>
          <w:szCs w:val="23"/>
        </w:rPr>
        <w:t>Question 9</w:t>
      </w:r>
    </w:p>
    <w:p w:rsidR="00B672B9" w:rsidRPr="00B672B9" w:rsidRDefault="00B672B9" w:rsidP="00B672B9">
      <w:pPr>
        <w:numPr>
          <w:ilvl w:val="0"/>
          <w:numId w:val="10"/>
        </w:numPr>
        <w:shd w:val="clear" w:color="auto" w:fill="F2F4F7"/>
        <w:spacing w:after="60" w:line="240" w:lineRule="auto"/>
        <w:ind w:left="0"/>
        <w:rPr>
          <w:rFonts w:ascii="inherit" w:eastAsia="Times New Roman" w:hAnsi="inherit" w:cs="Arial"/>
          <w:color w:val="333333"/>
          <w:sz w:val="20"/>
          <w:szCs w:val="20"/>
        </w:rPr>
      </w:pPr>
      <w:r w:rsidRPr="00B672B9">
        <w:rPr>
          <w:rFonts w:ascii="inherit" w:eastAsia="Times New Roman" w:hAnsi="inherit" w:cs="Arial"/>
          <w:color w:val="333333"/>
          <w:sz w:val="20"/>
          <w:szCs w:val="20"/>
        </w:rPr>
        <w:t>A woman is missing one of her X chromosomes. With what conditions would she be diagnosed?</w:t>
      </w:r>
      <w:r w:rsidR="00516AF8">
        <w:rPr>
          <w:rFonts w:ascii="inherit" w:eastAsia="Times New Roman" w:hAnsi="inherit" w:cs="Arial"/>
          <w:color w:val="333333"/>
          <w:sz w:val="20"/>
          <w:szCs w:val="20"/>
        </w:rPr>
        <w:t xml:space="preserve"> </w:t>
      </w:r>
      <w:r w:rsidR="00516AF8">
        <w:rPr>
          <w:rFonts w:ascii="inherit" w:eastAsia="Times New Roman" w:hAnsi="inherit" w:cs="Arial"/>
          <w:b/>
          <w:color w:val="333333"/>
          <w:sz w:val="20"/>
          <w:szCs w:val="20"/>
        </w:rPr>
        <w:t>Turner syndrome</w:t>
      </w:r>
    </w:p>
    <w:tbl>
      <w:tblPr>
        <w:tblW w:w="17160" w:type="dxa"/>
        <w:tblCellMar>
          <w:left w:w="0" w:type="dxa"/>
          <w:right w:w="0" w:type="dxa"/>
        </w:tblCellMar>
        <w:tblLook w:val="04A0" w:firstRow="1" w:lastRow="0" w:firstColumn="1" w:lastColumn="0" w:noHBand="0" w:noVBand="1"/>
      </w:tblPr>
      <w:tblGrid>
        <w:gridCol w:w="17160"/>
      </w:tblGrid>
      <w:tr w:rsidR="00B672B9" w:rsidRPr="00B672B9" w:rsidTr="00B672B9">
        <w:tc>
          <w:tcPr>
            <w:tcW w:w="5000" w:type="pct"/>
            <w:vAlign w:val="center"/>
            <w:hideMark/>
          </w:tcPr>
          <w:tbl>
            <w:tblPr>
              <w:tblW w:w="17130" w:type="dxa"/>
              <w:tblCellSpacing w:w="0" w:type="dxa"/>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17130"/>
            </w:tblGrid>
            <w:tr w:rsidR="00B672B9" w:rsidRPr="00B672B9">
              <w:trPr>
                <w:trHeight w:val="390"/>
                <w:tblCellSpacing w:w="0" w:type="dxa"/>
              </w:trPr>
              <w:tc>
                <w:tcPr>
                  <w:tcW w:w="6" w:type="dxa"/>
                  <w:tcBorders>
                    <w:top w:val="nil"/>
                    <w:left w:val="nil"/>
                    <w:bottom w:val="nil"/>
                    <w:right w:val="nil"/>
                  </w:tcBorders>
                  <w:shd w:val="clear" w:color="auto" w:fill="auto"/>
                  <w:noWrap/>
                  <w:hideMark/>
                </w:tcPr>
                <w:tbl>
                  <w:tblPr>
                    <w:tblW w:w="0" w:type="dxa"/>
                    <w:tblCellSpacing w:w="0" w:type="dxa"/>
                    <w:tblInd w:w="60" w:type="dxa"/>
                    <w:tblCellMar>
                      <w:left w:w="0" w:type="dxa"/>
                      <w:right w:w="0" w:type="dxa"/>
                    </w:tblCellMar>
                    <w:tblLook w:val="04A0" w:firstRow="1" w:lastRow="0" w:firstColumn="1" w:lastColumn="0" w:noHBand="0" w:noVBand="1"/>
                  </w:tblPr>
                  <w:tblGrid>
                    <w:gridCol w:w="6"/>
                    <w:gridCol w:w="6"/>
                    <w:gridCol w:w="6"/>
                    <w:gridCol w:w="6"/>
                    <w:gridCol w:w="6"/>
                    <w:gridCol w:w="2221"/>
                    <w:gridCol w:w="6"/>
                    <w:gridCol w:w="2041"/>
                    <w:gridCol w:w="6"/>
                    <w:gridCol w:w="540"/>
                    <w:gridCol w:w="6"/>
                    <w:gridCol w:w="6"/>
                    <w:gridCol w:w="6"/>
                    <w:gridCol w:w="6"/>
                    <w:gridCol w:w="6"/>
                    <w:gridCol w:w="6"/>
                    <w:gridCol w:w="6"/>
                    <w:gridCol w:w="6"/>
                    <w:gridCol w:w="6"/>
                    <w:gridCol w:w="6"/>
                  </w:tblGrid>
                  <w:tr w:rsidR="00B672B9" w:rsidRPr="00B672B9">
                    <w:trPr>
                      <w:tblCellSpacing w:w="0" w:type="dxa"/>
                    </w:trPr>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object w:dxaOrig="225" w:dyaOrig="225">
                            <v:shape id="_x0000_i1078" type="#_x0000_t75" style="width:111pt;height:18pt" o:ole="">
                              <v:imagedata r:id="rId73" o:title=""/>
                            </v:shape>
                            <w:control r:id="rId87" w:name="DefaultOcxName101" w:shapeid="_x0000_i1078"/>
                          </w:object>
                        </w: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object w:dxaOrig="225" w:dyaOrig="225">
                            <v:shape id="_x0000_i1080" type="#_x0000_t75" style="width:102pt;height:18pt" o:ole="">
                              <v:imagedata r:id="rId69" o:title=""/>
                            </v:shape>
                            <w:control r:id="rId88" w:name="DefaultOcxName112" w:shapeid="_x0000_i1080"/>
                          </w:object>
                        </w: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270"/>
                          <w:gridCol w:w="270"/>
                        </w:tblGrid>
                        <w:tr w:rsidR="00B672B9" w:rsidRPr="00B672B9">
                          <w:trPr>
                            <w:tblCellSpacing w:w="0" w:type="dxa"/>
                          </w:trPr>
                          <w:tc>
                            <w:tcPr>
                              <w:tcW w:w="6" w:type="dxa"/>
                              <w:tcBorders>
                                <w:top w:val="nil"/>
                                <w:left w:val="nil"/>
                                <w:bottom w:val="nil"/>
                                <w:right w:val="nil"/>
                              </w:tcBorders>
                              <w:shd w:val="clear" w:color="auto" w:fill="EEEEEE"/>
                              <w:noWrap/>
                              <w:vAlign w:val="center"/>
                              <w:hideMark/>
                            </w:tcPr>
                            <w:p w:rsidR="00B672B9" w:rsidRPr="00B672B9" w:rsidRDefault="00E71344" w:rsidP="00B672B9">
                              <w:pPr>
                                <w:spacing w:after="0" w:line="240" w:lineRule="auto"/>
                                <w:rPr>
                                  <w:rFonts w:ascii="Times New Roman" w:eastAsia="Times New Roman" w:hAnsi="Times New Roman" w:cs="Times New Roman"/>
                                  <w:color w:val="5F5F5F"/>
                                  <w:sz w:val="24"/>
                                  <w:szCs w:val="24"/>
                                  <w:bdr w:val="none" w:sz="0" w:space="0" w:color="auto" w:frame="1"/>
                                </w:rPr>
                              </w:pPr>
                              <w:r w:rsidRPr="00B672B9">
                                <w:rPr>
                                  <w:rFonts w:ascii="inherit" w:eastAsia="Times New Roman" w:hAnsi="inherit" w:cs="Times New Roman"/>
                                  <w:color w:val="000000"/>
                                  <w:sz w:val="19"/>
                                  <w:szCs w:val="19"/>
                                </w:rPr>
                                <w:fldChar w:fldCharType="begin"/>
                              </w:r>
                              <w:r w:rsidR="00B672B9" w:rsidRPr="00B672B9">
                                <w:rPr>
                                  <w:rFonts w:ascii="inherit" w:eastAsia="Times New Roman" w:hAnsi="inherit" w:cs="Times New Roman"/>
                                  <w:color w:val="000000"/>
                                  <w:sz w:val="19"/>
                                  <w:szCs w:val="19"/>
                                </w:rPr>
                                <w:instrText xml:space="preserve"> HYPERLINK "javascript:;" \o "Text Color" </w:instrText>
                              </w:r>
                              <w:r w:rsidRPr="00B672B9">
                                <w:rPr>
                                  <w:rFonts w:ascii="inherit" w:eastAsia="Times New Roman" w:hAnsi="inherit" w:cs="Times New Roman"/>
                                  <w:color w:val="000000"/>
                                  <w:sz w:val="19"/>
                                  <w:szCs w:val="19"/>
                                </w:rPr>
                                <w:fldChar w:fldCharType="separate"/>
                              </w:r>
                            </w:p>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fldChar w:fldCharType="end"/>
                              </w:r>
                            </w:p>
                          </w:tc>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pacing w:after="0" w:line="240" w:lineRule="auto"/>
                          <w:textAlignment w:val="baseline"/>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hd w:val="clear" w:color="auto" w:fill="F6F6F6"/>
                    <w:spacing w:after="0" w:line="240" w:lineRule="auto"/>
                    <w:textAlignment w:val="baseline"/>
                    <w:rPr>
                      <w:rFonts w:ascii="inherit" w:eastAsia="Times New Roman" w:hAnsi="inherit" w:cs="Times New Roman"/>
                      <w:vanish/>
                      <w:color w:val="000000"/>
                      <w:sz w:val="19"/>
                      <w:szCs w:val="19"/>
                      <w:bdr w:val="none" w:sz="0" w:space="0" w:color="auto" w:frame="1"/>
                    </w:rPr>
                  </w:pPr>
                </w:p>
                <w:tbl>
                  <w:tblPr>
                    <w:tblW w:w="0" w:type="dxa"/>
                    <w:tblCellSpacing w:w="0" w:type="dxa"/>
                    <w:tblInd w:w="60" w:type="dxa"/>
                    <w:tblCellMar>
                      <w:left w:w="0" w:type="dxa"/>
                      <w:right w:w="0" w:type="dxa"/>
                    </w:tblCellMar>
                    <w:tblLook w:val="04A0" w:firstRow="1" w:lastRow="0" w:firstColumn="1" w:lastColumn="0" w:noHBand="0" w:noVBand="1"/>
                  </w:tblPr>
                  <w:tblGrid>
                    <w:gridCol w:w="6"/>
                    <w:gridCol w:w="6"/>
                    <w:gridCol w:w="6"/>
                    <w:gridCol w:w="6"/>
                    <w:gridCol w:w="6"/>
                    <w:gridCol w:w="6"/>
                    <w:gridCol w:w="1951"/>
                    <w:gridCol w:w="6"/>
                    <w:gridCol w:w="2221"/>
                    <w:gridCol w:w="6"/>
                    <w:gridCol w:w="2041"/>
                    <w:gridCol w:w="6"/>
                    <w:gridCol w:w="540"/>
                    <w:gridCol w:w="6"/>
                    <w:gridCol w:w="540"/>
                    <w:gridCol w:w="6"/>
                    <w:gridCol w:w="540"/>
                    <w:gridCol w:w="6"/>
                    <w:gridCol w:w="540"/>
                    <w:gridCol w:w="6"/>
                    <w:gridCol w:w="6"/>
                    <w:gridCol w:w="6"/>
                  </w:tblGrid>
                  <w:tr w:rsidR="00B672B9" w:rsidRPr="00B672B9">
                    <w:trPr>
                      <w:tblCellSpacing w:w="0" w:type="dxa"/>
                    </w:trPr>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object w:dxaOrig="225" w:dyaOrig="225">
                            <v:shape id="_x0000_i1082" type="#_x0000_t75" style="width:97.5pt;height:18pt" o:ole="">
                              <v:imagedata r:id="rId71" o:title=""/>
                            </v:shape>
                            <w:control r:id="rId89" w:name="DefaultOcxName121" w:shapeid="_x0000_i1082"/>
                          </w:object>
                        </w: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object w:dxaOrig="225" w:dyaOrig="225">
                            <v:shape id="_x0000_i1084" type="#_x0000_t75" style="width:111pt;height:18pt" o:ole="">
                              <v:imagedata r:id="rId73" o:title=""/>
                            </v:shape>
                            <w:control r:id="rId90" w:name="DefaultOcxName131" w:shapeid="_x0000_i1084"/>
                          </w:object>
                        </w: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object w:dxaOrig="225" w:dyaOrig="225">
                            <v:shape id="_x0000_i1086" type="#_x0000_t75" style="width:102pt;height:18pt" o:ole="">
                              <v:imagedata r:id="rId69" o:title=""/>
                            </v:shape>
                            <w:control r:id="rId91" w:name="DefaultOcxName141" w:shapeid="_x0000_i1086"/>
                          </w:object>
                        </w: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270"/>
                          <w:gridCol w:w="270"/>
                        </w:tblGrid>
                        <w:tr w:rsidR="00B672B9" w:rsidRPr="00B672B9">
                          <w:trPr>
                            <w:tblCellSpacing w:w="0" w:type="dxa"/>
                          </w:trPr>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pacing w:after="0" w:line="240" w:lineRule="auto"/>
                          <w:textAlignment w:val="baseline"/>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270"/>
                          <w:gridCol w:w="270"/>
                        </w:tblGrid>
                        <w:tr w:rsidR="00B672B9" w:rsidRPr="00B672B9">
                          <w:trPr>
                            <w:tblCellSpacing w:w="0" w:type="dxa"/>
                          </w:trPr>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pacing w:after="0" w:line="240" w:lineRule="auto"/>
                          <w:textAlignment w:val="baseline"/>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270"/>
                          <w:gridCol w:w="270"/>
                        </w:tblGrid>
                        <w:tr w:rsidR="00B672B9" w:rsidRPr="00B672B9">
                          <w:trPr>
                            <w:tblCellSpacing w:w="0" w:type="dxa"/>
                          </w:trPr>
                          <w:tc>
                            <w:tcPr>
                              <w:tcW w:w="6" w:type="dxa"/>
                              <w:tcBorders>
                                <w:top w:val="nil"/>
                                <w:left w:val="nil"/>
                                <w:bottom w:val="nil"/>
                                <w:right w:val="nil"/>
                              </w:tcBorders>
                              <w:shd w:val="clear" w:color="auto" w:fill="EEEEEE"/>
                              <w:noWrap/>
                              <w:vAlign w:val="center"/>
                              <w:hideMark/>
                            </w:tcPr>
                            <w:p w:rsidR="00B672B9" w:rsidRPr="00B672B9" w:rsidRDefault="00E71344" w:rsidP="00B672B9">
                              <w:pPr>
                                <w:spacing w:after="0" w:line="240" w:lineRule="auto"/>
                                <w:rPr>
                                  <w:rFonts w:ascii="Times New Roman" w:eastAsia="Times New Roman" w:hAnsi="Times New Roman" w:cs="Times New Roman"/>
                                  <w:color w:val="5F5F5F"/>
                                  <w:sz w:val="24"/>
                                  <w:szCs w:val="24"/>
                                  <w:bdr w:val="none" w:sz="0" w:space="0" w:color="auto" w:frame="1"/>
                                </w:rPr>
                              </w:pPr>
                              <w:r w:rsidRPr="00B672B9">
                                <w:rPr>
                                  <w:rFonts w:ascii="inherit" w:eastAsia="Times New Roman" w:hAnsi="inherit" w:cs="Times New Roman"/>
                                  <w:color w:val="000000"/>
                                  <w:sz w:val="19"/>
                                  <w:szCs w:val="19"/>
                                </w:rPr>
                                <w:fldChar w:fldCharType="begin"/>
                              </w:r>
                              <w:r w:rsidR="00B672B9" w:rsidRPr="00B672B9">
                                <w:rPr>
                                  <w:rFonts w:ascii="inherit" w:eastAsia="Times New Roman" w:hAnsi="inherit" w:cs="Times New Roman"/>
                                  <w:color w:val="000000"/>
                                  <w:sz w:val="19"/>
                                  <w:szCs w:val="19"/>
                                </w:rPr>
                                <w:instrText xml:space="preserve"> HYPERLINK "javascript:;" \o "Text Color" </w:instrText>
                              </w:r>
                              <w:r w:rsidRPr="00B672B9">
                                <w:rPr>
                                  <w:rFonts w:ascii="inherit" w:eastAsia="Times New Roman" w:hAnsi="inherit" w:cs="Times New Roman"/>
                                  <w:color w:val="000000"/>
                                  <w:sz w:val="19"/>
                                  <w:szCs w:val="19"/>
                                </w:rPr>
                                <w:fldChar w:fldCharType="separate"/>
                              </w:r>
                            </w:p>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fldChar w:fldCharType="end"/>
                              </w:r>
                            </w:p>
                          </w:tc>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pacing w:after="0" w:line="240" w:lineRule="auto"/>
                          <w:textAlignment w:val="baseline"/>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270"/>
                          <w:gridCol w:w="270"/>
                        </w:tblGrid>
                        <w:tr w:rsidR="00B672B9" w:rsidRPr="00B672B9">
                          <w:trPr>
                            <w:tblCellSpacing w:w="0" w:type="dxa"/>
                          </w:trPr>
                          <w:tc>
                            <w:tcPr>
                              <w:tcW w:w="6" w:type="dxa"/>
                              <w:tcBorders>
                                <w:top w:val="nil"/>
                                <w:left w:val="nil"/>
                                <w:bottom w:val="nil"/>
                                <w:right w:val="nil"/>
                              </w:tcBorders>
                              <w:shd w:val="clear" w:color="auto" w:fill="EEEEEE"/>
                              <w:noWrap/>
                              <w:vAlign w:val="center"/>
                              <w:hideMark/>
                            </w:tcPr>
                            <w:p w:rsidR="00B672B9" w:rsidRPr="00B672B9" w:rsidRDefault="00E71344" w:rsidP="00B672B9">
                              <w:pPr>
                                <w:spacing w:after="0" w:line="240" w:lineRule="auto"/>
                                <w:rPr>
                                  <w:rFonts w:ascii="Times New Roman" w:eastAsia="Times New Roman" w:hAnsi="Times New Roman" w:cs="Times New Roman"/>
                                  <w:color w:val="5F5F5F"/>
                                  <w:sz w:val="24"/>
                                  <w:szCs w:val="24"/>
                                  <w:bdr w:val="none" w:sz="0" w:space="0" w:color="auto" w:frame="1"/>
                                </w:rPr>
                              </w:pPr>
                              <w:r w:rsidRPr="00B672B9">
                                <w:rPr>
                                  <w:rFonts w:ascii="inherit" w:eastAsia="Times New Roman" w:hAnsi="inherit" w:cs="Times New Roman"/>
                                  <w:color w:val="000000"/>
                                  <w:sz w:val="19"/>
                                  <w:szCs w:val="19"/>
                                </w:rPr>
                                <w:fldChar w:fldCharType="begin"/>
                              </w:r>
                              <w:r w:rsidR="00B672B9" w:rsidRPr="00B672B9">
                                <w:rPr>
                                  <w:rFonts w:ascii="inherit" w:eastAsia="Times New Roman" w:hAnsi="inherit" w:cs="Times New Roman"/>
                                  <w:color w:val="000000"/>
                                  <w:sz w:val="19"/>
                                  <w:szCs w:val="19"/>
                                </w:rPr>
                                <w:instrText xml:space="preserve"> HYPERLINK "javascript:;" \o "Highlight" </w:instrText>
                              </w:r>
                              <w:r w:rsidRPr="00B672B9">
                                <w:rPr>
                                  <w:rFonts w:ascii="inherit" w:eastAsia="Times New Roman" w:hAnsi="inherit" w:cs="Times New Roman"/>
                                  <w:color w:val="000000"/>
                                  <w:sz w:val="19"/>
                                  <w:szCs w:val="19"/>
                                </w:rPr>
                                <w:fldChar w:fldCharType="separate"/>
                              </w:r>
                            </w:p>
                            <w:p w:rsidR="00B672B9" w:rsidRPr="00B672B9" w:rsidRDefault="00E71344"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color w:val="000000"/>
                                  <w:sz w:val="19"/>
                                  <w:szCs w:val="19"/>
                                </w:rPr>
                                <w:fldChar w:fldCharType="end"/>
                              </w:r>
                            </w:p>
                          </w:tc>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pacing w:after="0" w:line="240" w:lineRule="auto"/>
                          <w:textAlignment w:val="baseline"/>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hd w:val="clear" w:color="auto" w:fill="F6F6F6"/>
                    <w:spacing w:after="0" w:line="240" w:lineRule="auto"/>
                    <w:textAlignment w:val="baseline"/>
                    <w:rPr>
                      <w:rFonts w:ascii="inherit" w:eastAsia="Times New Roman" w:hAnsi="inherit" w:cs="Times New Roman"/>
                      <w:vanish/>
                      <w:color w:val="000000"/>
                      <w:sz w:val="19"/>
                      <w:szCs w:val="19"/>
                      <w:bdr w:val="none" w:sz="0" w:space="0" w:color="auto" w:frame="1"/>
                    </w:rPr>
                  </w:pPr>
                </w:p>
                <w:tbl>
                  <w:tblPr>
                    <w:tblW w:w="0" w:type="dxa"/>
                    <w:tblCellSpacing w:w="0" w:type="dxa"/>
                    <w:tblInd w:w="60" w:type="dxa"/>
                    <w:tblCellMar>
                      <w:left w:w="0" w:type="dxa"/>
                      <w:right w:w="0" w:type="dxa"/>
                    </w:tblCellMar>
                    <w:tblLook w:val="04A0" w:firstRow="1" w:lastRow="0" w:firstColumn="1" w:lastColumn="0" w:noHBand="0" w:noVBand="1"/>
                  </w:tblPr>
                  <w:tblGrid>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540"/>
                    <w:gridCol w:w="6"/>
                  </w:tblGrid>
                  <w:tr w:rsidR="00B672B9" w:rsidRPr="00B672B9">
                    <w:trPr>
                      <w:tblCellSpacing w:w="0" w:type="dxa"/>
                    </w:trPr>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270"/>
                          <w:gridCol w:w="270"/>
                        </w:tblGrid>
                        <w:tr w:rsidR="00B672B9" w:rsidRPr="00B672B9">
                          <w:trPr>
                            <w:tblCellSpacing w:w="0" w:type="dxa"/>
                          </w:trPr>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pacing w:after="0" w:line="240" w:lineRule="auto"/>
                          <w:textAlignment w:val="baseline"/>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hd w:val="clear" w:color="auto" w:fill="F6F6F6"/>
                    <w:spacing w:after="0" w:line="240" w:lineRule="auto"/>
                    <w:textAlignment w:val="baseline"/>
                    <w:rPr>
                      <w:rFonts w:ascii="inherit" w:eastAsia="Times New Roman" w:hAnsi="inherit" w:cs="Times New Roman"/>
                      <w:vanish/>
                      <w:color w:val="000000"/>
                      <w:sz w:val="19"/>
                      <w:szCs w:val="19"/>
                      <w:bdr w:val="none" w:sz="0" w:space="0" w:color="auto" w:frame="1"/>
                    </w:rPr>
                  </w:pPr>
                </w:p>
                <w:tbl>
                  <w:tblPr>
                    <w:tblW w:w="0" w:type="dxa"/>
                    <w:tblCellSpacing w:w="0" w:type="dxa"/>
                    <w:tblInd w:w="60" w:type="dxa"/>
                    <w:tblCellMar>
                      <w:left w:w="0" w:type="dxa"/>
                      <w:right w:w="0" w:type="dxa"/>
                    </w:tblCellMar>
                    <w:tblLook w:val="04A0" w:firstRow="1" w:lastRow="0" w:firstColumn="1" w:lastColumn="0" w:noHBand="0" w:noVBand="1"/>
                  </w:tblPr>
                  <w:tblGrid>
                    <w:gridCol w:w="6"/>
                    <w:gridCol w:w="6"/>
                    <w:gridCol w:w="6"/>
                    <w:gridCol w:w="6"/>
                    <w:gridCol w:w="99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B672B9" w:rsidRPr="00B672B9">
                    <w:trPr>
                      <w:tblCellSpacing w:w="0" w:type="dxa"/>
                    </w:trPr>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tbl>
                        <w:tblPr>
                          <w:tblW w:w="540" w:type="dxa"/>
                          <w:tblCellSpacing w:w="0" w:type="dxa"/>
                          <w:tblBorders>
                            <w:top w:val="single" w:sz="6" w:space="0" w:color="DDDDDD"/>
                            <w:left w:val="single" w:sz="6" w:space="0" w:color="DDDDDD"/>
                            <w:bottom w:val="single" w:sz="6" w:space="0" w:color="DDDDDD"/>
                            <w:right w:val="single" w:sz="6" w:space="0" w:color="DDDDDD"/>
                          </w:tblBorders>
                          <w:shd w:val="clear" w:color="auto" w:fill="EEEEEE"/>
                          <w:tblCellMar>
                            <w:left w:w="0" w:type="dxa"/>
                            <w:right w:w="0" w:type="dxa"/>
                          </w:tblCellMar>
                          <w:tblLook w:val="04A0" w:firstRow="1" w:lastRow="0" w:firstColumn="1" w:lastColumn="0" w:noHBand="0" w:noVBand="1"/>
                        </w:tblPr>
                        <w:tblGrid>
                          <w:gridCol w:w="990"/>
                          <w:gridCol w:w="6"/>
                        </w:tblGrid>
                        <w:tr w:rsidR="00B672B9" w:rsidRPr="00B672B9">
                          <w:trPr>
                            <w:tblCellSpacing w:w="0" w:type="dxa"/>
                          </w:trPr>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r w:rsidRPr="00B672B9">
                                <w:rPr>
                                  <w:rFonts w:ascii="inherit" w:eastAsia="Times New Roman" w:hAnsi="inherit" w:cs="Times New Roman"/>
                                  <w:noProof/>
                                  <w:color w:val="5F5F5F"/>
                                  <w:sz w:val="19"/>
                                  <w:szCs w:val="19"/>
                                  <w:bdr w:val="none" w:sz="0" w:space="0" w:color="auto" w:frame="1"/>
                                  <w:lang w:val="en-GB" w:eastAsia="en-GB"/>
                                </w:rPr>
                                <w:drawing>
                                  <wp:inline distT="0" distB="0" distL="0" distR="0">
                                    <wp:extent cx="619125" cy="228600"/>
                                    <wp:effectExtent l="0" t="0" r="9525" b="0"/>
                                    <wp:docPr id="3" name="Picture 3" descr="https://online.columbiasouthern.edu/webapps/vtbe-tinymce/tiny_mce/plugins/bb_mashup/mashuplogo.png">
                                      <a:hlinkClick xmlns:a="http://schemas.openxmlformats.org/drawingml/2006/main" r:id="rId78" tooltip="&quot;Insert Mash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s://online.columbiasouthern.edu/webapps/vtbe-tinymce/tiny_mce/plugins/bb_mashup/mashuplogo.png">
                                              <a:hlinkClick r:id="rId78" tooltip="&quot;Insert Mashup&quot;"/>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9125" cy="228600"/>
                                            </a:xfrm>
                                            <a:prstGeom prst="rect">
                                              <a:avLst/>
                                            </a:prstGeom>
                                            <a:noFill/>
                                            <a:ln>
                                              <a:noFill/>
                                            </a:ln>
                                          </pic:spPr>
                                        </pic:pic>
                                      </a:graphicData>
                                    </a:graphic>
                                  </wp:inline>
                                </w:drawing>
                              </w:r>
                            </w:p>
                          </w:tc>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pacing w:after="0" w:line="240" w:lineRule="auto"/>
                          <w:textAlignment w:val="baseline"/>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hd w:val="clear" w:color="auto" w:fill="F6F6F6"/>
                    <w:spacing w:after="0" w:line="240" w:lineRule="auto"/>
                    <w:textAlignment w:val="baseline"/>
                    <w:rPr>
                      <w:rFonts w:ascii="inherit" w:eastAsia="Times New Roman" w:hAnsi="inherit" w:cs="Times New Roman"/>
                      <w:vanish/>
                      <w:color w:val="000000"/>
                      <w:sz w:val="19"/>
                      <w:szCs w:val="19"/>
                      <w:bdr w:val="none" w:sz="0" w:space="0" w:color="auto" w:frame="1"/>
                    </w:rPr>
                  </w:pPr>
                </w:p>
                <w:tbl>
                  <w:tblPr>
                    <w:tblW w:w="0" w:type="dxa"/>
                    <w:tblCellSpacing w:w="0" w:type="dxa"/>
                    <w:tblInd w:w="60" w:type="dxa"/>
                    <w:tblCellMar>
                      <w:left w:w="0" w:type="dxa"/>
                      <w:right w:w="0" w:type="dxa"/>
                    </w:tblCellMar>
                    <w:tblLook w:val="04A0" w:firstRow="1" w:lastRow="0" w:firstColumn="1" w:lastColumn="0" w:noHBand="0" w:noVBand="1"/>
                  </w:tblPr>
                  <w:tblGrid>
                    <w:gridCol w:w="6"/>
                    <w:gridCol w:w="6"/>
                    <w:gridCol w:w="6"/>
                    <w:gridCol w:w="6"/>
                    <w:gridCol w:w="6"/>
                    <w:gridCol w:w="6"/>
                  </w:tblGrid>
                  <w:tr w:rsidR="00B672B9" w:rsidRPr="00B672B9">
                    <w:trPr>
                      <w:tblCellSpacing w:w="0" w:type="dxa"/>
                    </w:trPr>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c>
                      <w:tcPr>
                        <w:tcW w:w="6" w:type="dxa"/>
                        <w:tcBorders>
                          <w:top w:val="nil"/>
                          <w:left w:val="nil"/>
                          <w:bottom w:val="nil"/>
                          <w:right w:val="nil"/>
                        </w:tcBorders>
                        <w:shd w:val="clear" w:color="auto" w:fill="auto"/>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bl>
                <w:p w:rsidR="00B672B9" w:rsidRPr="00B672B9" w:rsidRDefault="00B672B9" w:rsidP="00B672B9">
                  <w:pPr>
                    <w:shd w:val="clear" w:color="auto" w:fill="F6F6F6"/>
                    <w:spacing w:after="0" w:line="240" w:lineRule="auto"/>
                    <w:textAlignment w:val="baseline"/>
                    <w:rPr>
                      <w:rFonts w:ascii="inherit" w:eastAsia="Times New Roman" w:hAnsi="inherit" w:cs="Times New Roman"/>
                      <w:color w:val="000000"/>
                      <w:sz w:val="19"/>
                      <w:szCs w:val="19"/>
                      <w:bdr w:val="none" w:sz="0" w:space="0" w:color="auto" w:frame="1"/>
                    </w:rPr>
                  </w:pPr>
                </w:p>
              </w:tc>
            </w:tr>
            <w:tr w:rsidR="00B672B9" w:rsidRPr="00B672B9">
              <w:trPr>
                <w:tblCellSpacing w:w="0" w:type="dxa"/>
              </w:trPr>
              <w:tc>
                <w:tcPr>
                  <w:tcW w:w="6" w:type="dxa"/>
                  <w:tcBorders>
                    <w:top w:val="single" w:sz="6" w:space="0" w:color="DDDDDD"/>
                    <w:left w:val="nil"/>
                    <w:bottom w:val="single" w:sz="6" w:space="0" w:color="DDDDDD"/>
                    <w:right w:val="nil"/>
                  </w:tcBorders>
                  <w:shd w:val="clear" w:color="auto" w:fill="FFFFFF"/>
                  <w:noWrap/>
                  <w:vAlign w:val="center"/>
                  <w:hideMark/>
                </w:tcPr>
                <w:p w:rsidR="00B672B9" w:rsidRPr="00B672B9" w:rsidRDefault="00B672B9" w:rsidP="00B672B9">
                  <w:pPr>
                    <w:spacing w:after="0" w:line="240" w:lineRule="auto"/>
                    <w:rPr>
                      <w:rFonts w:ascii="inherit" w:eastAsia="Times New Roman" w:hAnsi="inherit" w:cs="Times New Roman"/>
                      <w:color w:val="000000"/>
                      <w:sz w:val="19"/>
                      <w:szCs w:val="19"/>
                    </w:rPr>
                  </w:pPr>
                </w:p>
              </w:tc>
            </w:tr>
            <w:tr w:rsidR="00B672B9" w:rsidRPr="00B672B9">
              <w:trPr>
                <w:trHeight w:val="345"/>
                <w:tblCellSpacing w:w="0" w:type="dxa"/>
              </w:trPr>
              <w:tc>
                <w:tcPr>
                  <w:tcW w:w="6" w:type="dxa"/>
                  <w:tcBorders>
                    <w:top w:val="nil"/>
                    <w:left w:val="nil"/>
                    <w:bottom w:val="nil"/>
                    <w:right w:val="nil"/>
                  </w:tcBorders>
                  <w:shd w:val="clear" w:color="auto" w:fill="EEEEEE"/>
                  <w:noWrap/>
                  <w:vAlign w:val="center"/>
                  <w:hideMark/>
                </w:tcPr>
                <w:p w:rsidR="00B672B9" w:rsidRPr="00B672B9" w:rsidRDefault="00B672B9" w:rsidP="00B672B9">
                  <w:pPr>
                    <w:spacing w:after="30" w:line="240" w:lineRule="atLeast"/>
                    <w:textAlignment w:val="baseline"/>
                    <w:rPr>
                      <w:rFonts w:ascii="inherit" w:eastAsia="Times New Roman" w:hAnsi="inherit" w:cs="Times New Roman"/>
                      <w:color w:val="000000"/>
                      <w:sz w:val="18"/>
                      <w:szCs w:val="18"/>
                    </w:rPr>
                  </w:pPr>
                  <w:r w:rsidRPr="00B672B9">
                    <w:rPr>
                      <w:rFonts w:ascii="inherit" w:eastAsia="Times New Roman" w:hAnsi="inherit" w:cs="Times New Roman"/>
                      <w:color w:val="000000"/>
                      <w:sz w:val="18"/>
                      <w:szCs w:val="18"/>
                      <w:bdr w:val="none" w:sz="0" w:space="0" w:color="auto" w:frame="1"/>
                    </w:rPr>
                    <w:t>Path: </w:t>
                  </w:r>
                  <w:hyperlink r:id="rId92" w:history="1">
                    <w:r w:rsidRPr="00B672B9">
                      <w:rPr>
                        <w:rFonts w:ascii="inherit" w:eastAsia="Times New Roman" w:hAnsi="inherit" w:cs="Times New Roman"/>
                        <w:color w:val="5F5F5F"/>
                        <w:sz w:val="18"/>
                        <w:szCs w:val="18"/>
                        <w:u w:val="single"/>
                        <w:bdr w:val="none" w:sz="0" w:space="0" w:color="auto" w:frame="1"/>
                      </w:rPr>
                      <w:t>p</w:t>
                    </w:r>
                  </w:hyperlink>
                </w:p>
                <w:p w:rsidR="00B672B9" w:rsidRPr="00B672B9" w:rsidRDefault="00B672B9" w:rsidP="00B672B9">
                  <w:pPr>
                    <w:spacing w:after="30" w:line="240" w:lineRule="atLeast"/>
                    <w:textAlignment w:val="baseline"/>
                    <w:rPr>
                      <w:rFonts w:ascii="inherit" w:eastAsia="Times New Roman" w:hAnsi="inherit" w:cs="Times New Roman"/>
                      <w:color w:val="000000"/>
                      <w:sz w:val="18"/>
                      <w:szCs w:val="18"/>
                    </w:rPr>
                  </w:pPr>
                  <w:r w:rsidRPr="00B672B9">
                    <w:rPr>
                      <w:rFonts w:ascii="inherit" w:eastAsia="Times New Roman" w:hAnsi="inherit" w:cs="Times New Roman"/>
                      <w:color w:val="000000"/>
                      <w:sz w:val="18"/>
                      <w:szCs w:val="18"/>
                    </w:rPr>
                    <w:t>Words</w:t>
                  </w:r>
                  <w:proofErr w:type="gramStart"/>
                  <w:r w:rsidRPr="00B672B9">
                    <w:rPr>
                      <w:rFonts w:ascii="inherit" w:eastAsia="Times New Roman" w:hAnsi="inherit" w:cs="Times New Roman"/>
                      <w:color w:val="000000"/>
                      <w:sz w:val="18"/>
                      <w:szCs w:val="18"/>
                    </w:rPr>
                    <w:t>:</w:t>
                  </w:r>
                  <w:r w:rsidRPr="00B672B9">
                    <w:rPr>
                      <w:rFonts w:ascii="inherit" w:eastAsia="Times New Roman" w:hAnsi="inherit" w:cs="Times New Roman"/>
                      <w:color w:val="000000"/>
                      <w:sz w:val="18"/>
                      <w:szCs w:val="18"/>
                      <w:bdr w:val="none" w:sz="0" w:space="0" w:color="auto" w:frame="1"/>
                    </w:rPr>
                    <w:t>0</w:t>
                  </w:r>
                  <w:proofErr w:type="gramEnd"/>
                </w:p>
              </w:tc>
            </w:tr>
          </w:tbl>
          <w:p w:rsidR="00B672B9" w:rsidRPr="00B672B9" w:rsidRDefault="00B672B9" w:rsidP="00B672B9">
            <w:pPr>
              <w:spacing w:after="0" w:line="240" w:lineRule="auto"/>
              <w:rPr>
                <w:rFonts w:ascii="Times New Roman" w:eastAsia="Times New Roman" w:hAnsi="Times New Roman" w:cs="Times New Roman"/>
                <w:sz w:val="24"/>
                <w:szCs w:val="24"/>
                <w:bdr w:val="none" w:sz="0" w:space="0" w:color="auto" w:frame="1"/>
              </w:rPr>
            </w:pPr>
          </w:p>
        </w:tc>
      </w:tr>
    </w:tbl>
    <w:p w:rsidR="00B672B9" w:rsidRPr="00B672B9" w:rsidRDefault="00B672B9" w:rsidP="00B672B9">
      <w:pPr>
        <w:shd w:val="clear" w:color="auto" w:fill="F2F4F7"/>
        <w:spacing w:before="135" w:after="0" w:line="240" w:lineRule="auto"/>
        <w:jc w:val="right"/>
        <w:rPr>
          <w:rFonts w:ascii="inherit" w:eastAsia="Times New Roman" w:hAnsi="inherit" w:cs="Arial"/>
          <w:b/>
          <w:bCs/>
          <w:color w:val="333333"/>
          <w:sz w:val="19"/>
          <w:szCs w:val="19"/>
          <w:bdr w:val="single" w:sz="2" w:space="2" w:color="CCCCCC" w:frame="1"/>
          <w:shd w:val="clear" w:color="auto" w:fill="D1EAEF"/>
        </w:rPr>
      </w:pPr>
      <w:r w:rsidRPr="00B672B9">
        <w:rPr>
          <w:rFonts w:ascii="inherit" w:eastAsia="Times New Roman" w:hAnsi="inherit" w:cs="Arial"/>
          <w:b/>
          <w:bCs/>
          <w:color w:val="333333"/>
          <w:sz w:val="19"/>
          <w:szCs w:val="19"/>
          <w:bdr w:val="single" w:sz="2" w:space="2" w:color="CCCCCC" w:frame="1"/>
          <w:shd w:val="clear" w:color="auto" w:fill="D1EAEF"/>
        </w:rPr>
        <w:t>10 points   </w:t>
      </w:r>
    </w:p>
    <w:p w:rsidR="00B672B9" w:rsidRPr="00B672B9" w:rsidRDefault="00B672B9" w:rsidP="00B672B9">
      <w:pPr>
        <w:shd w:val="clear" w:color="auto" w:fill="F2F4F7"/>
        <w:spacing w:after="0" w:line="240" w:lineRule="auto"/>
        <w:outlineLvl w:val="2"/>
        <w:rPr>
          <w:rFonts w:ascii="inherit" w:eastAsia="Times New Roman" w:hAnsi="inherit" w:cs="Arial"/>
          <w:b/>
          <w:bCs/>
          <w:color w:val="0DA8C6"/>
          <w:sz w:val="23"/>
          <w:szCs w:val="23"/>
        </w:rPr>
      </w:pPr>
      <w:r w:rsidRPr="00B672B9">
        <w:rPr>
          <w:rFonts w:ascii="inherit" w:eastAsia="Times New Roman" w:hAnsi="inherit" w:cs="Arial"/>
          <w:b/>
          <w:bCs/>
          <w:color w:val="0DA8C6"/>
          <w:sz w:val="23"/>
          <w:szCs w:val="23"/>
        </w:rPr>
        <w:t>Question 10</w:t>
      </w:r>
    </w:p>
    <w:p w:rsidR="00B672B9" w:rsidRPr="00B672B9" w:rsidRDefault="00B672B9" w:rsidP="00B672B9">
      <w:pPr>
        <w:numPr>
          <w:ilvl w:val="0"/>
          <w:numId w:val="11"/>
        </w:numPr>
        <w:shd w:val="clear" w:color="auto" w:fill="F2F4F7"/>
        <w:spacing w:after="60" w:line="240" w:lineRule="auto"/>
        <w:ind w:left="0"/>
        <w:rPr>
          <w:rFonts w:ascii="inherit" w:eastAsia="Times New Roman" w:hAnsi="inherit" w:cs="Arial"/>
          <w:color w:val="333333"/>
          <w:sz w:val="20"/>
          <w:szCs w:val="20"/>
        </w:rPr>
      </w:pPr>
      <w:r w:rsidRPr="00B672B9">
        <w:rPr>
          <w:rFonts w:ascii="inherit" w:eastAsia="Times New Roman" w:hAnsi="inherit" w:cs="Arial"/>
          <w:color w:val="333333"/>
          <w:sz w:val="20"/>
          <w:szCs w:val="20"/>
        </w:rPr>
        <w:t>In science, success is often determined by whether or not the right organism is used for research. What organism did Mendel use to learn more about genetics? Explain why "this" was the perfect organism?</w:t>
      </w:r>
      <w:r w:rsidRPr="00B672B9">
        <w:rPr>
          <w:rFonts w:ascii="inherit" w:eastAsia="Times New Roman" w:hAnsi="inherit" w:cs="Arial"/>
          <w:color w:val="333333"/>
          <w:sz w:val="20"/>
          <w:szCs w:val="20"/>
        </w:rPr>
        <w:br/>
      </w:r>
      <w:r w:rsidRPr="00B672B9">
        <w:rPr>
          <w:rFonts w:ascii="inherit" w:eastAsia="Times New Roman" w:hAnsi="inherit" w:cs="Arial"/>
          <w:color w:val="333333"/>
          <w:sz w:val="20"/>
          <w:szCs w:val="20"/>
        </w:rPr>
        <w:br/>
        <w:t>Your essay should be at least 200 words in length and include an introduction, a body, and a conclusion.</w:t>
      </w:r>
    </w:p>
    <w:tbl>
      <w:tblPr>
        <w:tblW w:w="17160" w:type="dxa"/>
        <w:tblCellMar>
          <w:left w:w="0" w:type="dxa"/>
          <w:right w:w="0" w:type="dxa"/>
        </w:tblCellMar>
        <w:tblLook w:val="04A0" w:firstRow="1" w:lastRow="0" w:firstColumn="1" w:lastColumn="0" w:noHBand="0" w:noVBand="1"/>
      </w:tblPr>
      <w:tblGrid>
        <w:gridCol w:w="17160"/>
      </w:tblGrid>
      <w:tr w:rsidR="00B672B9" w:rsidRPr="00B672B9" w:rsidTr="00B672B9">
        <w:tc>
          <w:tcPr>
            <w:tcW w:w="5000" w:type="pct"/>
            <w:vAlign w:val="center"/>
            <w:hideMark/>
          </w:tcPr>
          <w:p w:rsidR="00B672B9" w:rsidRDefault="00B672B9" w:rsidP="00B672B9">
            <w:pPr>
              <w:spacing w:after="0" w:line="240" w:lineRule="auto"/>
              <w:rPr>
                <w:rFonts w:ascii="inherit" w:eastAsia="Times New Roman" w:hAnsi="inherit" w:cs="Times New Roman"/>
                <w:sz w:val="19"/>
                <w:szCs w:val="19"/>
                <w:bdr w:val="none" w:sz="0" w:space="0" w:color="auto" w:frame="1"/>
              </w:rPr>
            </w:pPr>
            <w:r w:rsidRPr="00B672B9">
              <w:rPr>
                <w:rFonts w:ascii="inherit" w:eastAsia="Times New Roman" w:hAnsi="inherit" w:cs="Times New Roman"/>
                <w:sz w:val="19"/>
                <w:szCs w:val="19"/>
                <w:bdr w:val="none" w:sz="0" w:space="0" w:color="auto" w:frame="1"/>
              </w:rPr>
              <w:t>For the toolbar, press ALT+F10 (PC) or ALT+FN+F10 (Mac).</w:t>
            </w:r>
          </w:p>
          <w:p w:rsidR="008E0D39" w:rsidRDefault="008E0D39" w:rsidP="00B672B9">
            <w:pPr>
              <w:spacing w:after="0" w:line="240" w:lineRule="auto"/>
              <w:rPr>
                <w:rFonts w:ascii="inherit" w:eastAsia="Times New Roman" w:hAnsi="inherit" w:cs="Times New Roman"/>
                <w:sz w:val="19"/>
                <w:szCs w:val="19"/>
                <w:bdr w:val="none" w:sz="0" w:space="0" w:color="auto" w:frame="1"/>
              </w:rPr>
            </w:pPr>
          </w:p>
          <w:p w:rsidR="008E0D39" w:rsidRDefault="008E0D39" w:rsidP="00B672B9">
            <w:pPr>
              <w:spacing w:after="0" w:line="240" w:lineRule="auto"/>
              <w:rPr>
                <w:rFonts w:ascii="inherit" w:eastAsia="Times New Roman" w:hAnsi="inherit" w:cs="Times New Roman"/>
                <w:sz w:val="19"/>
                <w:szCs w:val="19"/>
                <w:bdr w:val="none" w:sz="0" w:space="0" w:color="auto" w:frame="1"/>
              </w:rPr>
            </w:pPr>
          </w:p>
          <w:p w:rsidR="008E0D39" w:rsidRDefault="008E0D39" w:rsidP="00B672B9">
            <w:pPr>
              <w:spacing w:after="0" w:line="240" w:lineRule="auto"/>
              <w:rPr>
                <w:rFonts w:ascii="inherit" w:eastAsia="Times New Roman" w:hAnsi="inherit" w:cs="Times New Roman"/>
                <w:sz w:val="19"/>
                <w:szCs w:val="19"/>
                <w:bdr w:val="none" w:sz="0" w:space="0" w:color="auto" w:frame="1"/>
              </w:rPr>
            </w:pPr>
          </w:p>
          <w:p w:rsidR="008E0D39" w:rsidRDefault="008E0D39" w:rsidP="00B672B9">
            <w:pPr>
              <w:spacing w:after="0" w:line="240" w:lineRule="auto"/>
              <w:rPr>
                <w:rFonts w:ascii="inherit" w:eastAsia="Times New Roman" w:hAnsi="inherit" w:cs="Times New Roman"/>
                <w:sz w:val="19"/>
                <w:szCs w:val="19"/>
                <w:bdr w:val="none" w:sz="0" w:space="0" w:color="auto" w:frame="1"/>
              </w:rPr>
            </w:pPr>
          </w:p>
          <w:p w:rsidR="008E0D39" w:rsidRDefault="008E0D39" w:rsidP="00B672B9">
            <w:pPr>
              <w:spacing w:after="0" w:line="240" w:lineRule="auto"/>
              <w:rPr>
                <w:rFonts w:ascii="inherit" w:eastAsia="Times New Roman" w:hAnsi="inherit" w:cs="Times New Roman"/>
                <w:sz w:val="19"/>
                <w:szCs w:val="19"/>
                <w:bdr w:val="none" w:sz="0" w:space="0" w:color="auto" w:frame="1"/>
              </w:rPr>
            </w:pPr>
          </w:p>
          <w:p w:rsidR="008E0D39" w:rsidRPr="00B672B9" w:rsidRDefault="008E0D39" w:rsidP="00B672B9">
            <w:pPr>
              <w:spacing w:after="0" w:line="240" w:lineRule="auto"/>
              <w:rPr>
                <w:rFonts w:ascii="inherit" w:eastAsia="Times New Roman" w:hAnsi="inherit" w:cs="Times New Roman"/>
                <w:sz w:val="19"/>
                <w:szCs w:val="19"/>
              </w:rPr>
            </w:pPr>
          </w:p>
        </w:tc>
      </w:tr>
    </w:tbl>
    <w:p w:rsidR="008E0D39" w:rsidRPr="00024FF9" w:rsidRDefault="008E0D39" w:rsidP="008E0D39">
      <w:pPr>
        <w:spacing w:line="480" w:lineRule="auto"/>
        <w:rPr>
          <w:rFonts w:ascii="Times New Roman" w:hAnsi="Times New Roman" w:cs="Times New Roman"/>
          <w:sz w:val="24"/>
          <w:szCs w:val="24"/>
        </w:rPr>
      </w:pPr>
      <w:r w:rsidRPr="00024FF9">
        <w:rPr>
          <w:rFonts w:ascii="Times New Roman" w:hAnsi="Times New Roman" w:cs="Times New Roman"/>
          <w:sz w:val="24"/>
          <w:szCs w:val="24"/>
        </w:rPr>
        <w:t>Gregor Mendel used a garden pea (</w:t>
      </w:r>
      <w:r w:rsidRPr="00024FF9">
        <w:rPr>
          <w:rFonts w:ascii="Times New Roman" w:hAnsi="Times New Roman" w:cs="Times New Roman"/>
          <w:sz w:val="24"/>
          <w:szCs w:val="24"/>
          <w:u w:val="single"/>
        </w:rPr>
        <w:t>Pisum</w:t>
      </w:r>
      <w:r w:rsidRPr="00024FF9">
        <w:rPr>
          <w:rFonts w:ascii="Times New Roman" w:hAnsi="Times New Roman" w:cs="Times New Roman"/>
          <w:sz w:val="24"/>
          <w:szCs w:val="24"/>
        </w:rPr>
        <w:t xml:space="preserve"> </w:t>
      </w:r>
      <w:r w:rsidRPr="00024FF9">
        <w:rPr>
          <w:rFonts w:ascii="Times New Roman" w:hAnsi="Times New Roman" w:cs="Times New Roman"/>
          <w:sz w:val="24"/>
          <w:szCs w:val="24"/>
          <w:u w:val="single"/>
        </w:rPr>
        <w:t>sativum</w:t>
      </w:r>
      <w:r w:rsidRPr="00024FF9">
        <w:rPr>
          <w:rFonts w:ascii="Times New Roman" w:hAnsi="Times New Roman" w:cs="Times New Roman"/>
          <w:sz w:val="24"/>
          <w:szCs w:val="24"/>
        </w:rPr>
        <w:t>) to carry out various experiments on genetics. The main reason that Mendel chose to use the pea plant is that it is easy to control pollination. He could control the pollination through hand pollination and through this he could manipulate the phenotype and genotype of the peas</w:t>
      </w:r>
      <w:sdt>
        <w:sdtPr>
          <w:rPr>
            <w:rFonts w:ascii="Times New Roman" w:hAnsi="Times New Roman" w:cs="Times New Roman"/>
            <w:sz w:val="24"/>
            <w:szCs w:val="24"/>
          </w:rPr>
          <w:id w:val="14870344"/>
          <w:citation/>
        </w:sdtPr>
        <w:sdtContent>
          <w:r w:rsidR="00E71344" w:rsidRPr="00024FF9">
            <w:rPr>
              <w:rFonts w:ascii="Times New Roman" w:hAnsi="Times New Roman" w:cs="Times New Roman"/>
              <w:sz w:val="24"/>
              <w:szCs w:val="24"/>
            </w:rPr>
            <w:fldChar w:fldCharType="begin"/>
          </w:r>
          <w:r w:rsidRPr="00024FF9">
            <w:rPr>
              <w:rFonts w:ascii="Times New Roman" w:hAnsi="Times New Roman" w:cs="Times New Roman"/>
              <w:sz w:val="24"/>
              <w:szCs w:val="24"/>
            </w:rPr>
            <w:instrText xml:space="preserve"> CITATION mic16 \l 1033 </w:instrText>
          </w:r>
          <w:r w:rsidR="00E71344" w:rsidRPr="00024FF9">
            <w:rPr>
              <w:rFonts w:ascii="Times New Roman" w:hAnsi="Times New Roman" w:cs="Times New Roman"/>
              <w:sz w:val="24"/>
              <w:szCs w:val="24"/>
            </w:rPr>
            <w:fldChar w:fldCharType="separate"/>
          </w:r>
          <w:r w:rsidRPr="00024FF9">
            <w:rPr>
              <w:rFonts w:ascii="Times New Roman" w:hAnsi="Times New Roman" w:cs="Times New Roman"/>
              <w:noProof/>
              <w:sz w:val="24"/>
              <w:szCs w:val="24"/>
            </w:rPr>
            <w:t xml:space="preserve"> (whitehead)</w:t>
          </w:r>
          <w:r w:rsidR="00E71344" w:rsidRPr="00024FF9">
            <w:rPr>
              <w:rFonts w:ascii="Times New Roman" w:hAnsi="Times New Roman" w:cs="Times New Roman"/>
              <w:sz w:val="24"/>
              <w:szCs w:val="24"/>
            </w:rPr>
            <w:fldChar w:fldCharType="end"/>
          </w:r>
        </w:sdtContent>
      </w:sdt>
      <w:r w:rsidRPr="00024FF9">
        <w:rPr>
          <w:rFonts w:ascii="Times New Roman" w:hAnsi="Times New Roman" w:cs="Times New Roman"/>
          <w:sz w:val="24"/>
          <w:szCs w:val="24"/>
        </w:rPr>
        <w:t>.  The peas have a variety of characteristics such as height, seed color and seed coat that are available for study. The pea plant can also grow in a variety of soils and climate. Mendel needed to explain his findings to all the scientists all over the world. He needed to use an organism that any scientist would use to further the experiment. The peas also grow very fast and this therefore ensures that minimal time is spent in their study</w:t>
      </w:r>
      <w:sdt>
        <w:sdtPr>
          <w:rPr>
            <w:rFonts w:ascii="Times New Roman" w:hAnsi="Times New Roman" w:cs="Times New Roman"/>
            <w:sz w:val="24"/>
            <w:szCs w:val="24"/>
          </w:rPr>
          <w:id w:val="14870345"/>
          <w:citation/>
        </w:sdtPr>
        <w:sdtContent>
          <w:r w:rsidR="00E71344" w:rsidRPr="00024FF9">
            <w:rPr>
              <w:rFonts w:ascii="Times New Roman" w:hAnsi="Times New Roman" w:cs="Times New Roman"/>
              <w:sz w:val="24"/>
              <w:szCs w:val="24"/>
            </w:rPr>
            <w:fldChar w:fldCharType="begin"/>
          </w:r>
          <w:r w:rsidRPr="00024FF9">
            <w:rPr>
              <w:rFonts w:ascii="Times New Roman" w:hAnsi="Times New Roman" w:cs="Times New Roman"/>
              <w:sz w:val="24"/>
              <w:szCs w:val="24"/>
            </w:rPr>
            <w:instrText xml:space="preserve"> CITATION mik08 \l 1033 </w:instrText>
          </w:r>
          <w:r w:rsidR="00E71344" w:rsidRPr="00024FF9">
            <w:rPr>
              <w:rFonts w:ascii="Times New Roman" w:hAnsi="Times New Roman" w:cs="Times New Roman"/>
              <w:sz w:val="24"/>
              <w:szCs w:val="24"/>
            </w:rPr>
            <w:fldChar w:fldCharType="separate"/>
          </w:r>
          <w:r w:rsidRPr="00024FF9">
            <w:rPr>
              <w:rFonts w:ascii="Times New Roman" w:hAnsi="Times New Roman" w:cs="Times New Roman"/>
              <w:noProof/>
              <w:sz w:val="24"/>
              <w:szCs w:val="24"/>
            </w:rPr>
            <w:t xml:space="preserve"> (miko)</w:t>
          </w:r>
          <w:r w:rsidR="00E71344" w:rsidRPr="00024FF9">
            <w:rPr>
              <w:rFonts w:ascii="Times New Roman" w:hAnsi="Times New Roman" w:cs="Times New Roman"/>
              <w:sz w:val="24"/>
              <w:szCs w:val="24"/>
            </w:rPr>
            <w:fldChar w:fldCharType="end"/>
          </w:r>
        </w:sdtContent>
      </w:sdt>
      <w:r w:rsidRPr="00024FF9">
        <w:rPr>
          <w:rFonts w:ascii="Times New Roman" w:hAnsi="Times New Roman" w:cs="Times New Roman"/>
          <w:sz w:val="24"/>
          <w:szCs w:val="24"/>
        </w:rPr>
        <w:t xml:space="preserve">. The garden peas are also true breeding such that the seeds of a blue pea would give a blue pea plant. He could therefore acquire more peas bearing different traits through purchase of pea seeds. The pea seeds were also readily available and cheap to acquire. The pea plant also produced new generations over a short time. The offspring of the crosses between different varieties were fertile and experiments could be conducted by crossing the offspring. </w:t>
      </w:r>
    </w:p>
    <w:p w:rsidR="008E0D39" w:rsidRPr="00024FF9" w:rsidRDefault="008E0D39" w:rsidP="008E0D39">
      <w:pPr>
        <w:jc w:val="center"/>
        <w:rPr>
          <w:rFonts w:ascii="Times New Roman" w:hAnsi="Times New Roman" w:cs="Times New Roman"/>
          <w:b/>
          <w:sz w:val="24"/>
          <w:szCs w:val="24"/>
        </w:rPr>
      </w:pPr>
      <w:r w:rsidRPr="00024FF9">
        <w:rPr>
          <w:rFonts w:ascii="Times New Roman" w:hAnsi="Times New Roman" w:cs="Times New Roman"/>
          <w:b/>
          <w:sz w:val="24"/>
          <w:szCs w:val="24"/>
        </w:rPr>
        <w:t>References</w:t>
      </w:r>
    </w:p>
    <w:p w:rsidR="008E0D39" w:rsidRPr="00024FF9" w:rsidRDefault="00E71344" w:rsidP="008E0D39">
      <w:pPr>
        <w:pStyle w:val="Bibliography"/>
        <w:rPr>
          <w:rFonts w:ascii="Times New Roman" w:hAnsi="Times New Roman" w:cs="Times New Roman"/>
          <w:noProof/>
          <w:sz w:val="24"/>
          <w:szCs w:val="24"/>
        </w:rPr>
      </w:pPr>
      <w:r w:rsidRPr="00024FF9">
        <w:rPr>
          <w:rFonts w:ascii="Times New Roman" w:hAnsi="Times New Roman" w:cs="Times New Roman"/>
          <w:b/>
          <w:sz w:val="24"/>
          <w:szCs w:val="24"/>
        </w:rPr>
        <w:fldChar w:fldCharType="begin"/>
      </w:r>
      <w:r w:rsidR="008E0D39" w:rsidRPr="00024FF9">
        <w:rPr>
          <w:rFonts w:ascii="Times New Roman" w:hAnsi="Times New Roman" w:cs="Times New Roman"/>
          <w:b/>
          <w:sz w:val="24"/>
          <w:szCs w:val="24"/>
        </w:rPr>
        <w:instrText xml:space="preserve"> BIBLIOGRAPHY  \l 1033 </w:instrText>
      </w:r>
      <w:r w:rsidRPr="00024FF9">
        <w:rPr>
          <w:rFonts w:ascii="Times New Roman" w:hAnsi="Times New Roman" w:cs="Times New Roman"/>
          <w:b/>
          <w:sz w:val="24"/>
          <w:szCs w:val="24"/>
        </w:rPr>
        <w:fldChar w:fldCharType="separate"/>
      </w:r>
      <w:r w:rsidR="008E0D39" w:rsidRPr="00024FF9">
        <w:rPr>
          <w:rFonts w:ascii="Times New Roman" w:hAnsi="Times New Roman" w:cs="Times New Roman"/>
          <w:noProof/>
          <w:sz w:val="24"/>
          <w:szCs w:val="24"/>
        </w:rPr>
        <w:t>miko. "Gregor Mendel and principals of inheritance." (2008): 10.</w:t>
      </w:r>
    </w:p>
    <w:p w:rsidR="008E0D39" w:rsidRPr="00024FF9" w:rsidRDefault="008E0D39" w:rsidP="008E0D39">
      <w:pPr>
        <w:pStyle w:val="Bibliography"/>
        <w:rPr>
          <w:rFonts w:ascii="Times New Roman" w:hAnsi="Times New Roman" w:cs="Times New Roman"/>
          <w:noProof/>
          <w:sz w:val="24"/>
          <w:szCs w:val="24"/>
        </w:rPr>
      </w:pPr>
      <w:r w:rsidRPr="00024FF9">
        <w:rPr>
          <w:rFonts w:ascii="Times New Roman" w:hAnsi="Times New Roman" w:cs="Times New Roman"/>
          <w:noProof/>
          <w:sz w:val="24"/>
          <w:szCs w:val="24"/>
        </w:rPr>
        <w:t xml:space="preserve">whitehead, michael. "Why did Gregor Mendel use pea plants in his experiments?" </w:t>
      </w:r>
      <w:r w:rsidRPr="00024FF9">
        <w:rPr>
          <w:rFonts w:ascii="Times New Roman" w:hAnsi="Times New Roman" w:cs="Times New Roman"/>
          <w:noProof/>
          <w:sz w:val="24"/>
          <w:szCs w:val="24"/>
          <w:u w:val="single"/>
        </w:rPr>
        <w:t>quora</w:t>
      </w:r>
      <w:r w:rsidRPr="00024FF9">
        <w:rPr>
          <w:rFonts w:ascii="Times New Roman" w:hAnsi="Times New Roman" w:cs="Times New Roman"/>
          <w:noProof/>
          <w:sz w:val="24"/>
          <w:szCs w:val="24"/>
        </w:rPr>
        <w:t xml:space="preserve"> (2016): 13.</w:t>
      </w:r>
    </w:p>
    <w:p w:rsidR="00A374F6" w:rsidRDefault="00E71344" w:rsidP="008E0D39">
      <w:r w:rsidRPr="00024FF9">
        <w:rPr>
          <w:rFonts w:ascii="Times New Roman" w:hAnsi="Times New Roman" w:cs="Times New Roman"/>
          <w:b/>
          <w:sz w:val="24"/>
          <w:szCs w:val="24"/>
        </w:rPr>
        <w:fldChar w:fldCharType="end"/>
      </w:r>
      <w:bookmarkStart w:id="0" w:name="_GoBack"/>
      <w:bookmarkEnd w:id="0"/>
    </w:p>
    <w:sectPr w:rsidR="00A374F6" w:rsidSect="00DC5A5F">
      <w:headerReference w:type="default" r:id="rId9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724E" w:rsidRDefault="0071724E" w:rsidP="004C4F5D">
      <w:pPr>
        <w:spacing w:after="0" w:line="240" w:lineRule="auto"/>
      </w:pPr>
      <w:r>
        <w:separator/>
      </w:r>
    </w:p>
  </w:endnote>
  <w:endnote w:type="continuationSeparator" w:id="0">
    <w:p w:rsidR="0071724E" w:rsidRDefault="0071724E" w:rsidP="004C4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724E" w:rsidRDefault="0071724E" w:rsidP="004C4F5D">
      <w:pPr>
        <w:spacing w:after="0" w:line="240" w:lineRule="auto"/>
      </w:pPr>
      <w:r>
        <w:separator/>
      </w:r>
    </w:p>
  </w:footnote>
  <w:footnote w:type="continuationSeparator" w:id="0">
    <w:p w:rsidR="0071724E" w:rsidRDefault="0071724E" w:rsidP="004C4F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298422"/>
      <w:docPartObj>
        <w:docPartGallery w:val="Page Numbers (Top of Page)"/>
        <w:docPartUnique/>
      </w:docPartObj>
    </w:sdtPr>
    <w:sdtContent>
      <w:p w:rsidR="0071724E" w:rsidRDefault="0071724E">
        <w:pPr>
          <w:pStyle w:val="Header"/>
          <w:jc w:val="right"/>
        </w:pPr>
        <w:r>
          <w:fldChar w:fldCharType="begin"/>
        </w:r>
        <w:r>
          <w:instrText xml:space="preserve"> PAGE   \* MERGEFORMAT </w:instrText>
        </w:r>
        <w:r>
          <w:fldChar w:fldCharType="separate"/>
        </w:r>
        <w:r w:rsidR="00AB6DDA">
          <w:rPr>
            <w:noProof/>
          </w:rPr>
          <w:t>21</w:t>
        </w:r>
        <w:r>
          <w:rPr>
            <w:noProof/>
          </w:rPr>
          <w:fldChar w:fldCharType="end"/>
        </w:r>
      </w:p>
    </w:sdtContent>
  </w:sdt>
  <w:p w:rsidR="0071724E" w:rsidRDefault="007172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F7F3E"/>
    <w:multiLevelType w:val="hybridMultilevel"/>
    <w:tmpl w:val="EF94C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760D57"/>
    <w:multiLevelType w:val="multilevel"/>
    <w:tmpl w:val="E50E0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71589A"/>
    <w:multiLevelType w:val="multilevel"/>
    <w:tmpl w:val="C2A6D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CF1F53"/>
    <w:multiLevelType w:val="multilevel"/>
    <w:tmpl w:val="EC66A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9177CF"/>
    <w:multiLevelType w:val="multilevel"/>
    <w:tmpl w:val="15D26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5925626"/>
    <w:multiLevelType w:val="multilevel"/>
    <w:tmpl w:val="6C72A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3DF765B"/>
    <w:multiLevelType w:val="multilevel"/>
    <w:tmpl w:val="BEB01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6916DEB"/>
    <w:multiLevelType w:val="hybridMultilevel"/>
    <w:tmpl w:val="5A32A4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70F4F94"/>
    <w:multiLevelType w:val="multilevel"/>
    <w:tmpl w:val="467EA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6A95AD7"/>
    <w:multiLevelType w:val="multilevel"/>
    <w:tmpl w:val="40EE5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EA77DE6"/>
    <w:multiLevelType w:val="multilevel"/>
    <w:tmpl w:val="64EC4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5CB69CD"/>
    <w:multiLevelType w:val="multilevel"/>
    <w:tmpl w:val="6AD62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3"/>
  </w:num>
  <w:num w:numId="4">
    <w:abstractNumId w:val="9"/>
  </w:num>
  <w:num w:numId="5">
    <w:abstractNumId w:val="8"/>
  </w:num>
  <w:num w:numId="6">
    <w:abstractNumId w:val="6"/>
  </w:num>
  <w:num w:numId="7">
    <w:abstractNumId w:val="1"/>
  </w:num>
  <w:num w:numId="8">
    <w:abstractNumId w:val="10"/>
  </w:num>
  <w:num w:numId="9">
    <w:abstractNumId w:val="11"/>
  </w:num>
  <w:num w:numId="10">
    <w:abstractNumId w:val="2"/>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F11"/>
    <w:rsid w:val="000278F1"/>
    <w:rsid w:val="0003194D"/>
    <w:rsid w:val="00064C54"/>
    <w:rsid w:val="000A4AE1"/>
    <w:rsid w:val="00172C30"/>
    <w:rsid w:val="001833CA"/>
    <w:rsid w:val="001F5110"/>
    <w:rsid w:val="00204C3D"/>
    <w:rsid w:val="00213256"/>
    <w:rsid w:val="002B7DD3"/>
    <w:rsid w:val="003255A0"/>
    <w:rsid w:val="003A7B71"/>
    <w:rsid w:val="0040227E"/>
    <w:rsid w:val="00455F11"/>
    <w:rsid w:val="004C4F5D"/>
    <w:rsid w:val="005001C5"/>
    <w:rsid w:val="00516AF8"/>
    <w:rsid w:val="00552D79"/>
    <w:rsid w:val="005E3E41"/>
    <w:rsid w:val="005F3C55"/>
    <w:rsid w:val="005F5800"/>
    <w:rsid w:val="00643B15"/>
    <w:rsid w:val="00705A60"/>
    <w:rsid w:val="007123E6"/>
    <w:rsid w:val="00712C89"/>
    <w:rsid w:val="007144C2"/>
    <w:rsid w:val="0071724E"/>
    <w:rsid w:val="007518B5"/>
    <w:rsid w:val="007C4EBD"/>
    <w:rsid w:val="008E0D39"/>
    <w:rsid w:val="008E56E5"/>
    <w:rsid w:val="009079D5"/>
    <w:rsid w:val="00946E5F"/>
    <w:rsid w:val="009527CE"/>
    <w:rsid w:val="009C17A2"/>
    <w:rsid w:val="00A374F6"/>
    <w:rsid w:val="00A42F69"/>
    <w:rsid w:val="00AA2C6A"/>
    <w:rsid w:val="00AB6DDA"/>
    <w:rsid w:val="00AE64CE"/>
    <w:rsid w:val="00B672B9"/>
    <w:rsid w:val="00BB4E54"/>
    <w:rsid w:val="00BC2925"/>
    <w:rsid w:val="00BC3117"/>
    <w:rsid w:val="00BC60D5"/>
    <w:rsid w:val="00BC7DD4"/>
    <w:rsid w:val="00BD48C0"/>
    <w:rsid w:val="00BD608E"/>
    <w:rsid w:val="00BF1F7D"/>
    <w:rsid w:val="00C500BC"/>
    <w:rsid w:val="00C53795"/>
    <w:rsid w:val="00D66754"/>
    <w:rsid w:val="00DC5A5F"/>
    <w:rsid w:val="00E27F6C"/>
    <w:rsid w:val="00E45C52"/>
    <w:rsid w:val="00E71344"/>
    <w:rsid w:val="00F10DF1"/>
    <w:rsid w:val="00F81DFF"/>
    <w:rsid w:val="00FB7D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2"/>
    <o:shapelayout v:ext="edit">
      <o:idmap v:ext="edit" data="1"/>
    </o:shapelayout>
  </w:shapeDefaults>
  <w:decimalSymbol w:val="."/>
  <w:listSeparator w:val=","/>
  <w15:docId w15:val="{46A089AF-1333-4B64-A3E8-3AD77D181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5A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5F1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672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2B9"/>
    <w:rPr>
      <w:rFonts w:ascii="Tahoma" w:hAnsi="Tahoma" w:cs="Tahoma"/>
      <w:sz w:val="16"/>
      <w:szCs w:val="16"/>
    </w:rPr>
  </w:style>
  <w:style w:type="paragraph" w:styleId="z-TopofForm">
    <w:name w:val="HTML Top of Form"/>
    <w:basedOn w:val="Normal"/>
    <w:next w:val="Normal"/>
    <w:link w:val="z-TopofFormChar"/>
    <w:hidden/>
    <w:uiPriority w:val="99"/>
    <w:semiHidden/>
    <w:unhideWhenUsed/>
    <w:rsid w:val="00C500BC"/>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500BC"/>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C500BC"/>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500BC"/>
    <w:rPr>
      <w:rFonts w:ascii="Arial" w:hAnsi="Arial" w:cs="Arial"/>
      <w:vanish/>
      <w:sz w:val="16"/>
      <w:szCs w:val="16"/>
    </w:rPr>
  </w:style>
  <w:style w:type="paragraph" w:styleId="Bibliography">
    <w:name w:val="Bibliography"/>
    <w:basedOn w:val="Normal"/>
    <w:next w:val="Normal"/>
    <w:uiPriority w:val="37"/>
    <w:unhideWhenUsed/>
    <w:rsid w:val="008E0D39"/>
  </w:style>
  <w:style w:type="paragraph" w:styleId="ListParagraph">
    <w:name w:val="List Paragraph"/>
    <w:basedOn w:val="Normal"/>
    <w:uiPriority w:val="34"/>
    <w:qFormat/>
    <w:rsid w:val="008E0D39"/>
    <w:pPr>
      <w:ind w:left="720"/>
      <w:contextualSpacing/>
    </w:pPr>
  </w:style>
  <w:style w:type="paragraph" w:styleId="Header">
    <w:name w:val="header"/>
    <w:basedOn w:val="Normal"/>
    <w:link w:val="HeaderChar"/>
    <w:uiPriority w:val="99"/>
    <w:unhideWhenUsed/>
    <w:rsid w:val="004C4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F5D"/>
  </w:style>
  <w:style w:type="paragraph" w:styleId="Footer">
    <w:name w:val="footer"/>
    <w:basedOn w:val="Normal"/>
    <w:link w:val="FooterChar"/>
    <w:uiPriority w:val="99"/>
    <w:semiHidden/>
    <w:unhideWhenUsed/>
    <w:rsid w:val="004C4F5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C4F5D"/>
  </w:style>
  <w:style w:type="character" w:styleId="Hyperlink">
    <w:name w:val="Hyperlink"/>
    <w:basedOn w:val="DefaultParagraphFont"/>
    <w:uiPriority w:val="99"/>
    <w:unhideWhenUsed/>
    <w:rsid w:val="00946E5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036670">
      <w:bodyDiv w:val="1"/>
      <w:marLeft w:val="0"/>
      <w:marRight w:val="0"/>
      <w:marTop w:val="0"/>
      <w:marBottom w:val="0"/>
      <w:divBdr>
        <w:top w:val="none" w:sz="0" w:space="0" w:color="auto"/>
        <w:left w:val="none" w:sz="0" w:space="0" w:color="auto"/>
        <w:bottom w:val="none" w:sz="0" w:space="0" w:color="auto"/>
        <w:right w:val="none" w:sz="0" w:space="0" w:color="auto"/>
      </w:divBdr>
      <w:divsChild>
        <w:div w:id="551312733">
          <w:marLeft w:val="0"/>
          <w:marRight w:val="0"/>
          <w:marTop w:val="0"/>
          <w:marBottom w:val="0"/>
          <w:divBdr>
            <w:top w:val="single" w:sz="6" w:space="15" w:color="CCCCCC"/>
            <w:left w:val="none" w:sz="0" w:space="0" w:color="auto"/>
            <w:bottom w:val="none" w:sz="0" w:space="0" w:color="auto"/>
            <w:right w:val="none" w:sz="0" w:space="0" w:color="auto"/>
          </w:divBdr>
          <w:divsChild>
            <w:div w:id="752707422">
              <w:marLeft w:val="0"/>
              <w:marRight w:val="0"/>
              <w:marTop w:val="0"/>
              <w:marBottom w:val="0"/>
              <w:divBdr>
                <w:top w:val="none" w:sz="0" w:space="0" w:color="auto"/>
                <w:left w:val="none" w:sz="0" w:space="0" w:color="auto"/>
                <w:bottom w:val="none" w:sz="0" w:space="0" w:color="auto"/>
                <w:right w:val="none" w:sz="0" w:space="0" w:color="auto"/>
              </w:divBdr>
              <w:divsChild>
                <w:div w:id="692263255">
                  <w:marLeft w:val="0"/>
                  <w:marRight w:val="0"/>
                  <w:marTop w:val="0"/>
                  <w:marBottom w:val="45"/>
                  <w:divBdr>
                    <w:top w:val="none" w:sz="0" w:space="0" w:color="auto"/>
                    <w:left w:val="none" w:sz="0" w:space="0" w:color="auto"/>
                    <w:bottom w:val="none" w:sz="0" w:space="0" w:color="auto"/>
                    <w:right w:val="none" w:sz="0" w:space="0" w:color="auto"/>
                  </w:divBdr>
                  <w:divsChild>
                    <w:div w:id="819230465">
                      <w:marLeft w:val="0"/>
                      <w:marRight w:val="0"/>
                      <w:marTop w:val="0"/>
                      <w:marBottom w:val="0"/>
                      <w:divBdr>
                        <w:top w:val="none" w:sz="0" w:space="0" w:color="auto"/>
                        <w:left w:val="none" w:sz="0" w:space="0" w:color="auto"/>
                        <w:bottom w:val="none" w:sz="0" w:space="0" w:color="auto"/>
                        <w:right w:val="none" w:sz="0" w:space="0" w:color="auto"/>
                      </w:divBdr>
                    </w:div>
                    <w:div w:id="1540163456">
                      <w:marLeft w:val="30"/>
                      <w:marRight w:val="30"/>
                      <w:marTop w:val="30"/>
                      <w:marBottom w:val="30"/>
                      <w:divBdr>
                        <w:top w:val="none" w:sz="0" w:space="0" w:color="auto"/>
                        <w:left w:val="none" w:sz="0" w:space="0" w:color="auto"/>
                        <w:bottom w:val="none" w:sz="0" w:space="0" w:color="auto"/>
                        <w:right w:val="none" w:sz="0" w:space="0" w:color="auto"/>
                      </w:divBdr>
                    </w:div>
                    <w:div w:id="1123423302">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1220165741">
          <w:marLeft w:val="0"/>
          <w:marRight w:val="0"/>
          <w:marTop w:val="0"/>
          <w:marBottom w:val="0"/>
          <w:divBdr>
            <w:top w:val="single" w:sz="6" w:space="15" w:color="CCCCCC"/>
            <w:left w:val="none" w:sz="0" w:space="0" w:color="auto"/>
            <w:bottom w:val="none" w:sz="0" w:space="0" w:color="auto"/>
            <w:right w:val="none" w:sz="0" w:space="0" w:color="auto"/>
          </w:divBdr>
          <w:divsChild>
            <w:div w:id="1021399007">
              <w:marLeft w:val="0"/>
              <w:marRight w:val="0"/>
              <w:marTop w:val="0"/>
              <w:marBottom w:val="0"/>
              <w:divBdr>
                <w:top w:val="none" w:sz="0" w:space="0" w:color="auto"/>
                <w:left w:val="none" w:sz="0" w:space="0" w:color="auto"/>
                <w:bottom w:val="none" w:sz="0" w:space="0" w:color="auto"/>
                <w:right w:val="none" w:sz="0" w:space="0" w:color="auto"/>
              </w:divBdr>
              <w:divsChild>
                <w:div w:id="347633961">
                  <w:marLeft w:val="0"/>
                  <w:marRight w:val="0"/>
                  <w:marTop w:val="0"/>
                  <w:marBottom w:val="45"/>
                  <w:divBdr>
                    <w:top w:val="none" w:sz="0" w:space="0" w:color="auto"/>
                    <w:left w:val="none" w:sz="0" w:space="0" w:color="auto"/>
                    <w:bottom w:val="none" w:sz="0" w:space="0" w:color="auto"/>
                    <w:right w:val="none" w:sz="0" w:space="0" w:color="auto"/>
                  </w:divBdr>
                  <w:divsChild>
                    <w:div w:id="161896065">
                      <w:marLeft w:val="0"/>
                      <w:marRight w:val="0"/>
                      <w:marTop w:val="0"/>
                      <w:marBottom w:val="0"/>
                      <w:divBdr>
                        <w:top w:val="none" w:sz="0" w:space="0" w:color="auto"/>
                        <w:left w:val="none" w:sz="0" w:space="0" w:color="auto"/>
                        <w:bottom w:val="none" w:sz="0" w:space="0" w:color="auto"/>
                        <w:right w:val="none" w:sz="0" w:space="0" w:color="auto"/>
                      </w:divBdr>
                    </w:div>
                    <w:div w:id="1623071559">
                      <w:marLeft w:val="30"/>
                      <w:marRight w:val="30"/>
                      <w:marTop w:val="30"/>
                      <w:marBottom w:val="30"/>
                      <w:divBdr>
                        <w:top w:val="none" w:sz="0" w:space="0" w:color="auto"/>
                        <w:left w:val="none" w:sz="0" w:space="0" w:color="auto"/>
                        <w:bottom w:val="none" w:sz="0" w:space="0" w:color="auto"/>
                        <w:right w:val="none" w:sz="0" w:space="0" w:color="auto"/>
                      </w:divBdr>
                    </w:div>
                    <w:div w:id="2012828150">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1376812709">
          <w:marLeft w:val="0"/>
          <w:marRight w:val="0"/>
          <w:marTop w:val="0"/>
          <w:marBottom w:val="0"/>
          <w:divBdr>
            <w:top w:val="single" w:sz="6" w:space="15" w:color="CCCCCC"/>
            <w:left w:val="none" w:sz="0" w:space="0" w:color="auto"/>
            <w:bottom w:val="none" w:sz="0" w:space="0" w:color="auto"/>
            <w:right w:val="none" w:sz="0" w:space="0" w:color="auto"/>
          </w:divBdr>
          <w:divsChild>
            <w:div w:id="1721200183">
              <w:marLeft w:val="0"/>
              <w:marRight w:val="0"/>
              <w:marTop w:val="0"/>
              <w:marBottom w:val="0"/>
              <w:divBdr>
                <w:top w:val="none" w:sz="0" w:space="0" w:color="auto"/>
                <w:left w:val="none" w:sz="0" w:space="0" w:color="auto"/>
                <w:bottom w:val="none" w:sz="0" w:space="0" w:color="auto"/>
                <w:right w:val="none" w:sz="0" w:space="0" w:color="auto"/>
              </w:divBdr>
              <w:divsChild>
                <w:div w:id="797646075">
                  <w:marLeft w:val="0"/>
                  <w:marRight w:val="0"/>
                  <w:marTop w:val="0"/>
                  <w:marBottom w:val="45"/>
                  <w:divBdr>
                    <w:top w:val="none" w:sz="0" w:space="0" w:color="auto"/>
                    <w:left w:val="none" w:sz="0" w:space="0" w:color="auto"/>
                    <w:bottom w:val="none" w:sz="0" w:space="0" w:color="auto"/>
                    <w:right w:val="none" w:sz="0" w:space="0" w:color="auto"/>
                  </w:divBdr>
                  <w:divsChild>
                    <w:div w:id="553615251">
                      <w:marLeft w:val="0"/>
                      <w:marRight w:val="0"/>
                      <w:marTop w:val="0"/>
                      <w:marBottom w:val="0"/>
                      <w:divBdr>
                        <w:top w:val="none" w:sz="0" w:space="0" w:color="auto"/>
                        <w:left w:val="none" w:sz="0" w:space="0" w:color="auto"/>
                        <w:bottom w:val="none" w:sz="0" w:space="0" w:color="auto"/>
                        <w:right w:val="none" w:sz="0" w:space="0" w:color="auto"/>
                      </w:divBdr>
                    </w:div>
                    <w:div w:id="866261178">
                      <w:marLeft w:val="30"/>
                      <w:marRight w:val="30"/>
                      <w:marTop w:val="30"/>
                      <w:marBottom w:val="30"/>
                      <w:divBdr>
                        <w:top w:val="none" w:sz="0" w:space="0" w:color="auto"/>
                        <w:left w:val="none" w:sz="0" w:space="0" w:color="auto"/>
                        <w:bottom w:val="none" w:sz="0" w:space="0" w:color="auto"/>
                        <w:right w:val="none" w:sz="0" w:space="0" w:color="auto"/>
                      </w:divBdr>
                    </w:div>
                    <w:div w:id="747074731">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763721243">
          <w:marLeft w:val="0"/>
          <w:marRight w:val="0"/>
          <w:marTop w:val="0"/>
          <w:marBottom w:val="0"/>
          <w:divBdr>
            <w:top w:val="single" w:sz="6" w:space="15" w:color="CCCCCC"/>
            <w:left w:val="none" w:sz="0" w:space="0" w:color="auto"/>
            <w:bottom w:val="none" w:sz="0" w:space="0" w:color="auto"/>
            <w:right w:val="none" w:sz="0" w:space="0" w:color="auto"/>
          </w:divBdr>
          <w:divsChild>
            <w:div w:id="1460877771">
              <w:marLeft w:val="0"/>
              <w:marRight w:val="0"/>
              <w:marTop w:val="0"/>
              <w:marBottom w:val="0"/>
              <w:divBdr>
                <w:top w:val="none" w:sz="0" w:space="0" w:color="auto"/>
                <w:left w:val="none" w:sz="0" w:space="0" w:color="auto"/>
                <w:bottom w:val="none" w:sz="0" w:space="0" w:color="auto"/>
                <w:right w:val="none" w:sz="0" w:space="0" w:color="auto"/>
              </w:divBdr>
              <w:divsChild>
                <w:div w:id="231236594">
                  <w:marLeft w:val="0"/>
                  <w:marRight w:val="0"/>
                  <w:marTop w:val="0"/>
                  <w:marBottom w:val="45"/>
                  <w:divBdr>
                    <w:top w:val="none" w:sz="0" w:space="0" w:color="auto"/>
                    <w:left w:val="none" w:sz="0" w:space="0" w:color="auto"/>
                    <w:bottom w:val="none" w:sz="0" w:space="0" w:color="auto"/>
                    <w:right w:val="none" w:sz="0" w:space="0" w:color="auto"/>
                  </w:divBdr>
                  <w:divsChild>
                    <w:div w:id="36703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859457">
      <w:bodyDiv w:val="1"/>
      <w:marLeft w:val="0"/>
      <w:marRight w:val="0"/>
      <w:marTop w:val="0"/>
      <w:marBottom w:val="0"/>
      <w:divBdr>
        <w:top w:val="none" w:sz="0" w:space="0" w:color="auto"/>
        <w:left w:val="none" w:sz="0" w:space="0" w:color="auto"/>
        <w:bottom w:val="none" w:sz="0" w:space="0" w:color="auto"/>
        <w:right w:val="none" w:sz="0" w:space="0" w:color="auto"/>
      </w:divBdr>
      <w:divsChild>
        <w:div w:id="1723409096">
          <w:marLeft w:val="0"/>
          <w:marRight w:val="0"/>
          <w:marTop w:val="0"/>
          <w:marBottom w:val="0"/>
          <w:divBdr>
            <w:top w:val="none" w:sz="0" w:space="0" w:color="auto"/>
            <w:left w:val="none" w:sz="0" w:space="0" w:color="auto"/>
            <w:bottom w:val="none" w:sz="0" w:space="0" w:color="auto"/>
            <w:right w:val="none" w:sz="0" w:space="0" w:color="auto"/>
          </w:divBdr>
        </w:div>
        <w:div w:id="1625772166">
          <w:marLeft w:val="0"/>
          <w:marRight w:val="0"/>
          <w:marTop w:val="0"/>
          <w:marBottom w:val="0"/>
          <w:divBdr>
            <w:top w:val="none" w:sz="0" w:space="0" w:color="auto"/>
            <w:left w:val="none" w:sz="0" w:space="0" w:color="auto"/>
            <w:bottom w:val="none" w:sz="0" w:space="0" w:color="auto"/>
            <w:right w:val="none" w:sz="0" w:space="0" w:color="auto"/>
          </w:divBdr>
        </w:div>
        <w:div w:id="941183685">
          <w:marLeft w:val="0"/>
          <w:marRight w:val="0"/>
          <w:marTop w:val="0"/>
          <w:marBottom w:val="0"/>
          <w:divBdr>
            <w:top w:val="none" w:sz="0" w:space="0" w:color="auto"/>
            <w:left w:val="none" w:sz="0" w:space="0" w:color="auto"/>
            <w:bottom w:val="none" w:sz="0" w:space="0" w:color="auto"/>
            <w:right w:val="none" w:sz="0" w:space="0" w:color="auto"/>
          </w:divBdr>
        </w:div>
        <w:div w:id="2023193581">
          <w:marLeft w:val="0"/>
          <w:marRight w:val="0"/>
          <w:marTop w:val="0"/>
          <w:marBottom w:val="0"/>
          <w:divBdr>
            <w:top w:val="none" w:sz="0" w:space="0" w:color="auto"/>
            <w:left w:val="none" w:sz="0" w:space="0" w:color="auto"/>
            <w:bottom w:val="none" w:sz="0" w:space="0" w:color="auto"/>
            <w:right w:val="none" w:sz="0" w:space="0" w:color="auto"/>
          </w:divBdr>
        </w:div>
        <w:div w:id="1505507809">
          <w:marLeft w:val="0"/>
          <w:marRight w:val="0"/>
          <w:marTop w:val="0"/>
          <w:marBottom w:val="0"/>
          <w:divBdr>
            <w:top w:val="none" w:sz="0" w:space="0" w:color="auto"/>
            <w:left w:val="none" w:sz="0" w:space="0" w:color="auto"/>
            <w:bottom w:val="none" w:sz="0" w:space="0" w:color="auto"/>
            <w:right w:val="none" w:sz="0" w:space="0" w:color="auto"/>
          </w:divBdr>
        </w:div>
        <w:div w:id="119346770">
          <w:marLeft w:val="0"/>
          <w:marRight w:val="0"/>
          <w:marTop w:val="0"/>
          <w:marBottom w:val="0"/>
          <w:divBdr>
            <w:top w:val="none" w:sz="0" w:space="0" w:color="auto"/>
            <w:left w:val="none" w:sz="0" w:space="0" w:color="auto"/>
            <w:bottom w:val="none" w:sz="0" w:space="0" w:color="auto"/>
            <w:right w:val="none" w:sz="0" w:space="0" w:color="auto"/>
          </w:divBdr>
        </w:div>
        <w:div w:id="479227289">
          <w:marLeft w:val="0"/>
          <w:marRight w:val="0"/>
          <w:marTop w:val="0"/>
          <w:marBottom w:val="0"/>
          <w:divBdr>
            <w:top w:val="none" w:sz="0" w:space="0" w:color="auto"/>
            <w:left w:val="none" w:sz="0" w:space="0" w:color="auto"/>
            <w:bottom w:val="none" w:sz="0" w:space="0" w:color="auto"/>
            <w:right w:val="none" w:sz="0" w:space="0" w:color="auto"/>
          </w:divBdr>
          <w:divsChild>
            <w:div w:id="924462929">
              <w:marLeft w:val="0"/>
              <w:marRight w:val="0"/>
              <w:marTop w:val="0"/>
              <w:marBottom w:val="0"/>
              <w:divBdr>
                <w:top w:val="none" w:sz="0" w:space="0" w:color="auto"/>
                <w:left w:val="none" w:sz="0" w:space="0" w:color="auto"/>
                <w:bottom w:val="none" w:sz="0" w:space="0" w:color="auto"/>
                <w:right w:val="none" w:sz="0" w:space="0" w:color="auto"/>
              </w:divBdr>
            </w:div>
            <w:div w:id="1523129498">
              <w:marLeft w:val="0"/>
              <w:marRight w:val="0"/>
              <w:marTop w:val="0"/>
              <w:marBottom w:val="0"/>
              <w:divBdr>
                <w:top w:val="none" w:sz="0" w:space="0" w:color="auto"/>
                <w:left w:val="none" w:sz="0" w:space="0" w:color="auto"/>
                <w:bottom w:val="none" w:sz="0" w:space="0" w:color="auto"/>
                <w:right w:val="none" w:sz="0" w:space="0" w:color="auto"/>
              </w:divBdr>
            </w:div>
            <w:div w:id="1290166945">
              <w:marLeft w:val="0"/>
              <w:marRight w:val="0"/>
              <w:marTop w:val="0"/>
              <w:marBottom w:val="0"/>
              <w:divBdr>
                <w:top w:val="none" w:sz="0" w:space="0" w:color="auto"/>
                <w:left w:val="none" w:sz="0" w:space="0" w:color="auto"/>
                <w:bottom w:val="none" w:sz="0" w:space="0" w:color="auto"/>
                <w:right w:val="none" w:sz="0" w:space="0" w:color="auto"/>
              </w:divBdr>
            </w:div>
            <w:div w:id="1685597741">
              <w:marLeft w:val="0"/>
              <w:marRight w:val="0"/>
              <w:marTop w:val="0"/>
              <w:marBottom w:val="0"/>
              <w:divBdr>
                <w:top w:val="none" w:sz="0" w:space="0" w:color="auto"/>
                <w:left w:val="none" w:sz="0" w:space="0" w:color="auto"/>
                <w:bottom w:val="none" w:sz="0" w:space="0" w:color="auto"/>
                <w:right w:val="none" w:sz="0" w:space="0" w:color="auto"/>
              </w:divBdr>
            </w:div>
            <w:div w:id="2129353340">
              <w:marLeft w:val="0"/>
              <w:marRight w:val="0"/>
              <w:marTop w:val="0"/>
              <w:marBottom w:val="0"/>
              <w:divBdr>
                <w:top w:val="none" w:sz="0" w:space="0" w:color="auto"/>
                <w:left w:val="none" w:sz="0" w:space="0" w:color="auto"/>
                <w:bottom w:val="none" w:sz="0" w:space="0" w:color="auto"/>
                <w:right w:val="none" w:sz="0" w:space="0" w:color="auto"/>
              </w:divBdr>
            </w:div>
            <w:div w:id="17196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492787">
      <w:bodyDiv w:val="1"/>
      <w:marLeft w:val="0"/>
      <w:marRight w:val="0"/>
      <w:marTop w:val="0"/>
      <w:marBottom w:val="0"/>
      <w:divBdr>
        <w:top w:val="none" w:sz="0" w:space="0" w:color="auto"/>
        <w:left w:val="none" w:sz="0" w:space="0" w:color="auto"/>
        <w:bottom w:val="none" w:sz="0" w:space="0" w:color="auto"/>
        <w:right w:val="none" w:sz="0" w:space="0" w:color="auto"/>
      </w:divBdr>
      <w:divsChild>
        <w:div w:id="896863673">
          <w:marLeft w:val="0"/>
          <w:marRight w:val="0"/>
          <w:marTop w:val="0"/>
          <w:marBottom w:val="0"/>
          <w:divBdr>
            <w:top w:val="none" w:sz="0" w:space="0" w:color="auto"/>
            <w:left w:val="none" w:sz="0" w:space="0" w:color="auto"/>
            <w:bottom w:val="none" w:sz="0" w:space="0" w:color="auto"/>
            <w:right w:val="none" w:sz="0" w:space="0" w:color="auto"/>
          </w:divBdr>
        </w:div>
        <w:div w:id="2001688165">
          <w:marLeft w:val="0"/>
          <w:marRight w:val="0"/>
          <w:marTop w:val="0"/>
          <w:marBottom w:val="0"/>
          <w:divBdr>
            <w:top w:val="none" w:sz="0" w:space="0" w:color="auto"/>
            <w:left w:val="none" w:sz="0" w:space="0" w:color="auto"/>
            <w:bottom w:val="none" w:sz="0" w:space="0" w:color="auto"/>
            <w:right w:val="none" w:sz="0" w:space="0" w:color="auto"/>
          </w:divBdr>
        </w:div>
        <w:div w:id="238711605">
          <w:marLeft w:val="0"/>
          <w:marRight w:val="0"/>
          <w:marTop w:val="0"/>
          <w:marBottom w:val="0"/>
          <w:divBdr>
            <w:top w:val="none" w:sz="0" w:space="0" w:color="auto"/>
            <w:left w:val="none" w:sz="0" w:space="0" w:color="auto"/>
            <w:bottom w:val="none" w:sz="0" w:space="0" w:color="auto"/>
            <w:right w:val="none" w:sz="0" w:space="0" w:color="auto"/>
          </w:divBdr>
        </w:div>
        <w:div w:id="1677071667">
          <w:marLeft w:val="0"/>
          <w:marRight w:val="0"/>
          <w:marTop w:val="0"/>
          <w:marBottom w:val="0"/>
          <w:divBdr>
            <w:top w:val="none" w:sz="0" w:space="0" w:color="auto"/>
            <w:left w:val="none" w:sz="0" w:space="0" w:color="auto"/>
            <w:bottom w:val="none" w:sz="0" w:space="0" w:color="auto"/>
            <w:right w:val="none" w:sz="0" w:space="0" w:color="auto"/>
          </w:divBdr>
        </w:div>
        <w:div w:id="1632707059">
          <w:marLeft w:val="0"/>
          <w:marRight w:val="0"/>
          <w:marTop w:val="0"/>
          <w:marBottom w:val="0"/>
          <w:divBdr>
            <w:top w:val="none" w:sz="0" w:space="0" w:color="auto"/>
            <w:left w:val="none" w:sz="0" w:space="0" w:color="auto"/>
            <w:bottom w:val="none" w:sz="0" w:space="0" w:color="auto"/>
            <w:right w:val="none" w:sz="0" w:space="0" w:color="auto"/>
          </w:divBdr>
        </w:div>
        <w:div w:id="1892956467">
          <w:marLeft w:val="0"/>
          <w:marRight w:val="0"/>
          <w:marTop w:val="0"/>
          <w:marBottom w:val="0"/>
          <w:divBdr>
            <w:top w:val="none" w:sz="0" w:space="0" w:color="auto"/>
            <w:left w:val="none" w:sz="0" w:space="0" w:color="auto"/>
            <w:bottom w:val="none" w:sz="0" w:space="0" w:color="auto"/>
            <w:right w:val="none" w:sz="0" w:space="0" w:color="auto"/>
          </w:divBdr>
        </w:div>
        <w:div w:id="1522235960">
          <w:marLeft w:val="0"/>
          <w:marRight w:val="0"/>
          <w:marTop w:val="0"/>
          <w:marBottom w:val="0"/>
          <w:divBdr>
            <w:top w:val="none" w:sz="0" w:space="0" w:color="auto"/>
            <w:left w:val="none" w:sz="0" w:space="0" w:color="auto"/>
            <w:bottom w:val="none" w:sz="0" w:space="0" w:color="auto"/>
            <w:right w:val="none" w:sz="0" w:space="0" w:color="auto"/>
          </w:divBdr>
          <w:divsChild>
            <w:div w:id="1770345914">
              <w:marLeft w:val="0"/>
              <w:marRight w:val="0"/>
              <w:marTop w:val="0"/>
              <w:marBottom w:val="0"/>
              <w:divBdr>
                <w:top w:val="none" w:sz="0" w:space="0" w:color="auto"/>
                <w:left w:val="none" w:sz="0" w:space="0" w:color="auto"/>
                <w:bottom w:val="none" w:sz="0" w:space="0" w:color="auto"/>
                <w:right w:val="none" w:sz="0" w:space="0" w:color="auto"/>
              </w:divBdr>
            </w:div>
            <w:div w:id="1386679748">
              <w:marLeft w:val="0"/>
              <w:marRight w:val="0"/>
              <w:marTop w:val="0"/>
              <w:marBottom w:val="0"/>
              <w:divBdr>
                <w:top w:val="none" w:sz="0" w:space="0" w:color="auto"/>
                <w:left w:val="none" w:sz="0" w:space="0" w:color="auto"/>
                <w:bottom w:val="none" w:sz="0" w:space="0" w:color="auto"/>
                <w:right w:val="none" w:sz="0" w:space="0" w:color="auto"/>
              </w:divBdr>
            </w:div>
            <w:div w:id="596904718">
              <w:marLeft w:val="0"/>
              <w:marRight w:val="0"/>
              <w:marTop w:val="0"/>
              <w:marBottom w:val="0"/>
              <w:divBdr>
                <w:top w:val="none" w:sz="0" w:space="0" w:color="auto"/>
                <w:left w:val="none" w:sz="0" w:space="0" w:color="auto"/>
                <w:bottom w:val="none" w:sz="0" w:space="0" w:color="auto"/>
                <w:right w:val="none" w:sz="0" w:space="0" w:color="auto"/>
              </w:divBdr>
            </w:div>
            <w:div w:id="794519529">
              <w:marLeft w:val="0"/>
              <w:marRight w:val="0"/>
              <w:marTop w:val="0"/>
              <w:marBottom w:val="0"/>
              <w:divBdr>
                <w:top w:val="none" w:sz="0" w:space="0" w:color="auto"/>
                <w:left w:val="none" w:sz="0" w:space="0" w:color="auto"/>
                <w:bottom w:val="none" w:sz="0" w:space="0" w:color="auto"/>
                <w:right w:val="none" w:sz="0" w:space="0" w:color="auto"/>
              </w:divBdr>
            </w:div>
            <w:div w:id="49231235">
              <w:marLeft w:val="0"/>
              <w:marRight w:val="0"/>
              <w:marTop w:val="0"/>
              <w:marBottom w:val="0"/>
              <w:divBdr>
                <w:top w:val="none" w:sz="0" w:space="0" w:color="auto"/>
                <w:left w:val="none" w:sz="0" w:space="0" w:color="auto"/>
                <w:bottom w:val="none" w:sz="0" w:space="0" w:color="auto"/>
                <w:right w:val="none" w:sz="0" w:space="0" w:color="auto"/>
              </w:divBdr>
            </w:div>
            <w:div w:id="326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4163">
      <w:bodyDiv w:val="1"/>
      <w:marLeft w:val="0"/>
      <w:marRight w:val="0"/>
      <w:marTop w:val="0"/>
      <w:marBottom w:val="0"/>
      <w:divBdr>
        <w:top w:val="none" w:sz="0" w:space="0" w:color="auto"/>
        <w:left w:val="none" w:sz="0" w:space="0" w:color="auto"/>
        <w:bottom w:val="none" w:sz="0" w:space="0" w:color="auto"/>
        <w:right w:val="none" w:sz="0" w:space="0" w:color="auto"/>
      </w:divBdr>
      <w:divsChild>
        <w:div w:id="1712414304">
          <w:marLeft w:val="0"/>
          <w:marRight w:val="0"/>
          <w:marTop w:val="0"/>
          <w:marBottom w:val="0"/>
          <w:divBdr>
            <w:top w:val="none" w:sz="0" w:space="0" w:color="auto"/>
            <w:left w:val="none" w:sz="0" w:space="0" w:color="auto"/>
            <w:bottom w:val="none" w:sz="0" w:space="0" w:color="auto"/>
            <w:right w:val="none" w:sz="0" w:space="0" w:color="auto"/>
          </w:divBdr>
        </w:div>
      </w:divsChild>
    </w:div>
    <w:div w:id="745613760">
      <w:bodyDiv w:val="1"/>
      <w:marLeft w:val="0"/>
      <w:marRight w:val="0"/>
      <w:marTop w:val="0"/>
      <w:marBottom w:val="0"/>
      <w:divBdr>
        <w:top w:val="none" w:sz="0" w:space="0" w:color="auto"/>
        <w:left w:val="none" w:sz="0" w:space="0" w:color="auto"/>
        <w:bottom w:val="none" w:sz="0" w:space="0" w:color="auto"/>
        <w:right w:val="none" w:sz="0" w:space="0" w:color="auto"/>
      </w:divBdr>
      <w:divsChild>
        <w:div w:id="596713295">
          <w:marLeft w:val="0"/>
          <w:marRight w:val="0"/>
          <w:marTop w:val="0"/>
          <w:marBottom w:val="0"/>
          <w:divBdr>
            <w:top w:val="none" w:sz="0" w:space="0" w:color="auto"/>
            <w:left w:val="none" w:sz="0" w:space="0" w:color="auto"/>
            <w:bottom w:val="none" w:sz="0" w:space="0" w:color="auto"/>
            <w:right w:val="none" w:sz="0" w:space="0" w:color="auto"/>
          </w:divBdr>
        </w:div>
        <w:div w:id="1015812104">
          <w:marLeft w:val="0"/>
          <w:marRight w:val="0"/>
          <w:marTop w:val="0"/>
          <w:marBottom w:val="0"/>
          <w:divBdr>
            <w:top w:val="none" w:sz="0" w:space="0" w:color="auto"/>
            <w:left w:val="none" w:sz="0" w:space="0" w:color="auto"/>
            <w:bottom w:val="none" w:sz="0" w:space="0" w:color="auto"/>
            <w:right w:val="none" w:sz="0" w:space="0" w:color="auto"/>
          </w:divBdr>
        </w:div>
        <w:div w:id="229852294">
          <w:marLeft w:val="0"/>
          <w:marRight w:val="0"/>
          <w:marTop w:val="0"/>
          <w:marBottom w:val="0"/>
          <w:divBdr>
            <w:top w:val="none" w:sz="0" w:space="0" w:color="auto"/>
            <w:left w:val="none" w:sz="0" w:space="0" w:color="auto"/>
            <w:bottom w:val="none" w:sz="0" w:space="0" w:color="auto"/>
            <w:right w:val="none" w:sz="0" w:space="0" w:color="auto"/>
          </w:divBdr>
        </w:div>
        <w:div w:id="1515848345">
          <w:marLeft w:val="0"/>
          <w:marRight w:val="0"/>
          <w:marTop w:val="0"/>
          <w:marBottom w:val="0"/>
          <w:divBdr>
            <w:top w:val="none" w:sz="0" w:space="0" w:color="auto"/>
            <w:left w:val="none" w:sz="0" w:space="0" w:color="auto"/>
            <w:bottom w:val="none" w:sz="0" w:space="0" w:color="auto"/>
            <w:right w:val="none" w:sz="0" w:space="0" w:color="auto"/>
          </w:divBdr>
        </w:div>
        <w:div w:id="985889838">
          <w:marLeft w:val="0"/>
          <w:marRight w:val="0"/>
          <w:marTop w:val="0"/>
          <w:marBottom w:val="0"/>
          <w:divBdr>
            <w:top w:val="none" w:sz="0" w:space="0" w:color="auto"/>
            <w:left w:val="none" w:sz="0" w:space="0" w:color="auto"/>
            <w:bottom w:val="none" w:sz="0" w:space="0" w:color="auto"/>
            <w:right w:val="none" w:sz="0" w:space="0" w:color="auto"/>
          </w:divBdr>
        </w:div>
        <w:div w:id="754327980">
          <w:marLeft w:val="0"/>
          <w:marRight w:val="0"/>
          <w:marTop w:val="0"/>
          <w:marBottom w:val="0"/>
          <w:divBdr>
            <w:top w:val="none" w:sz="0" w:space="0" w:color="auto"/>
            <w:left w:val="none" w:sz="0" w:space="0" w:color="auto"/>
            <w:bottom w:val="none" w:sz="0" w:space="0" w:color="auto"/>
            <w:right w:val="none" w:sz="0" w:space="0" w:color="auto"/>
          </w:divBdr>
        </w:div>
        <w:div w:id="185556851">
          <w:marLeft w:val="0"/>
          <w:marRight w:val="0"/>
          <w:marTop w:val="0"/>
          <w:marBottom w:val="0"/>
          <w:divBdr>
            <w:top w:val="none" w:sz="0" w:space="0" w:color="auto"/>
            <w:left w:val="none" w:sz="0" w:space="0" w:color="auto"/>
            <w:bottom w:val="none" w:sz="0" w:space="0" w:color="auto"/>
            <w:right w:val="none" w:sz="0" w:space="0" w:color="auto"/>
          </w:divBdr>
          <w:divsChild>
            <w:div w:id="23363555">
              <w:marLeft w:val="0"/>
              <w:marRight w:val="0"/>
              <w:marTop w:val="0"/>
              <w:marBottom w:val="0"/>
              <w:divBdr>
                <w:top w:val="none" w:sz="0" w:space="0" w:color="auto"/>
                <w:left w:val="none" w:sz="0" w:space="0" w:color="auto"/>
                <w:bottom w:val="none" w:sz="0" w:space="0" w:color="auto"/>
                <w:right w:val="none" w:sz="0" w:space="0" w:color="auto"/>
              </w:divBdr>
            </w:div>
            <w:div w:id="1247223248">
              <w:marLeft w:val="0"/>
              <w:marRight w:val="0"/>
              <w:marTop w:val="0"/>
              <w:marBottom w:val="0"/>
              <w:divBdr>
                <w:top w:val="none" w:sz="0" w:space="0" w:color="auto"/>
                <w:left w:val="none" w:sz="0" w:space="0" w:color="auto"/>
                <w:bottom w:val="none" w:sz="0" w:space="0" w:color="auto"/>
                <w:right w:val="none" w:sz="0" w:space="0" w:color="auto"/>
              </w:divBdr>
            </w:div>
            <w:div w:id="1141191348">
              <w:marLeft w:val="0"/>
              <w:marRight w:val="0"/>
              <w:marTop w:val="0"/>
              <w:marBottom w:val="0"/>
              <w:divBdr>
                <w:top w:val="none" w:sz="0" w:space="0" w:color="auto"/>
                <w:left w:val="none" w:sz="0" w:space="0" w:color="auto"/>
                <w:bottom w:val="none" w:sz="0" w:space="0" w:color="auto"/>
                <w:right w:val="none" w:sz="0" w:space="0" w:color="auto"/>
              </w:divBdr>
            </w:div>
            <w:div w:id="970132734">
              <w:marLeft w:val="0"/>
              <w:marRight w:val="0"/>
              <w:marTop w:val="0"/>
              <w:marBottom w:val="0"/>
              <w:divBdr>
                <w:top w:val="none" w:sz="0" w:space="0" w:color="auto"/>
                <w:left w:val="none" w:sz="0" w:space="0" w:color="auto"/>
                <w:bottom w:val="none" w:sz="0" w:space="0" w:color="auto"/>
                <w:right w:val="none" w:sz="0" w:space="0" w:color="auto"/>
              </w:divBdr>
            </w:div>
            <w:div w:id="1788698377">
              <w:marLeft w:val="0"/>
              <w:marRight w:val="0"/>
              <w:marTop w:val="0"/>
              <w:marBottom w:val="0"/>
              <w:divBdr>
                <w:top w:val="none" w:sz="0" w:space="0" w:color="auto"/>
                <w:left w:val="none" w:sz="0" w:space="0" w:color="auto"/>
                <w:bottom w:val="none" w:sz="0" w:space="0" w:color="auto"/>
                <w:right w:val="none" w:sz="0" w:space="0" w:color="auto"/>
              </w:divBdr>
            </w:div>
            <w:div w:id="27351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128362">
      <w:bodyDiv w:val="1"/>
      <w:marLeft w:val="0"/>
      <w:marRight w:val="0"/>
      <w:marTop w:val="0"/>
      <w:marBottom w:val="0"/>
      <w:divBdr>
        <w:top w:val="none" w:sz="0" w:space="0" w:color="auto"/>
        <w:left w:val="none" w:sz="0" w:space="0" w:color="auto"/>
        <w:bottom w:val="none" w:sz="0" w:space="0" w:color="auto"/>
        <w:right w:val="none" w:sz="0" w:space="0" w:color="auto"/>
      </w:divBdr>
      <w:divsChild>
        <w:div w:id="538511528">
          <w:marLeft w:val="0"/>
          <w:marRight w:val="0"/>
          <w:marTop w:val="0"/>
          <w:marBottom w:val="0"/>
          <w:divBdr>
            <w:top w:val="single" w:sz="6" w:space="15" w:color="CCCCCC"/>
            <w:left w:val="none" w:sz="0" w:space="0" w:color="auto"/>
            <w:bottom w:val="none" w:sz="0" w:space="0" w:color="auto"/>
            <w:right w:val="none" w:sz="0" w:space="0" w:color="auto"/>
          </w:divBdr>
          <w:divsChild>
            <w:div w:id="338628646">
              <w:marLeft w:val="0"/>
              <w:marRight w:val="0"/>
              <w:marTop w:val="0"/>
              <w:marBottom w:val="0"/>
              <w:divBdr>
                <w:top w:val="none" w:sz="0" w:space="0" w:color="auto"/>
                <w:left w:val="none" w:sz="0" w:space="0" w:color="auto"/>
                <w:bottom w:val="none" w:sz="0" w:space="0" w:color="auto"/>
                <w:right w:val="none" w:sz="0" w:space="0" w:color="auto"/>
              </w:divBdr>
              <w:divsChild>
                <w:div w:id="1667203018">
                  <w:marLeft w:val="0"/>
                  <w:marRight w:val="0"/>
                  <w:marTop w:val="0"/>
                  <w:marBottom w:val="45"/>
                  <w:divBdr>
                    <w:top w:val="none" w:sz="0" w:space="0" w:color="auto"/>
                    <w:left w:val="none" w:sz="0" w:space="0" w:color="auto"/>
                    <w:bottom w:val="none" w:sz="0" w:space="0" w:color="auto"/>
                    <w:right w:val="none" w:sz="0" w:space="0" w:color="auto"/>
                  </w:divBdr>
                  <w:divsChild>
                    <w:div w:id="939605899">
                      <w:marLeft w:val="0"/>
                      <w:marRight w:val="0"/>
                      <w:marTop w:val="0"/>
                      <w:marBottom w:val="0"/>
                      <w:divBdr>
                        <w:top w:val="none" w:sz="0" w:space="0" w:color="auto"/>
                        <w:left w:val="none" w:sz="0" w:space="0" w:color="auto"/>
                        <w:bottom w:val="none" w:sz="0" w:space="0" w:color="auto"/>
                        <w:right w:val="none" w:sz="0" w:space="0" w:color="auto"/>
                      </w:divBdr>
                    </w:div>
                    <w:div w:id="1529834283">
                      <w:marLeft w:val="0"/>
                      <w:marRight w:val="0"/>
                      <w:marTop w:val="0"/>
                      <w:marBottom w:val="0"/>
                      <w:divBdr>
                        <w:top w:val="none" w:sz="0" w:space="0" w:color="auto"/>
                        <w:left w:val="none" w:sz="0" w:space="0" w:color="auto"/>
                        <w:bottom w:val="none" w:sz="0" w:space="0" w:color="auto"/>
                        <w:right w:val="none" w:sz="0" w:space="0" w:color="auto"/>
                      </w:divBdr>
                    </w:div>
                    <w:div w:id="145320729">
                      <w:marLeft w:val="0"/>
                      <w:marRight w:val="0"/>
                      <w:marTop w:val="0"/>
                      <w:marBottom w:val="0"/>
                      <w:divBdr>
                        <w:top w:val="none" w:sz="0" w:space="0" w:color="auto"/>
                        <w:left w:val="none" w:sz="0" w:space="0" w:color="auto"/>
                        <w:bottom w:val="none" w:sz="0" w:space="0" w:color="auto"/>
                        <w:right w:val="none" w:sz="0" w:space="0" w:color="auto"/>
                      </w:divBdr>
                    </w:div>
                    <w:div w:id="1327054468">
                      <w:marLeft w:val="0"/>
                      <w:marRight w:val="0"/>
                      <w:marTop w:val="0"/>
                      <w:marBottom w:val="0"/>
                      <w:divBdr>
                        <w:top w:val="none" w:sz="0" w:space="0" w:color="auto"/>
                        <w:left w:val="none" w:sz="0" w:space="0" w:color="auto"/>
                        <w:bottom w:val="none" w:sz="0" w:space="0" w:color="auto"/>
                        <w:right w:val="none" w:sz="0" w:space="0" w:color="auto"/>
                      </w:divBdr>
                    </w:div>
                    <w:div w:id="1597521078">
                      <w:marLeft w:val="0"/>
                      <w:marRight w:val="0"/>
                      <w:marTop w:val="0"/>
                      <w:marBottom w:val="0"/>
                      <w:divBdr>
                        <w:top w:val="none" w:sz="0" w:space="0" w:color="auto"/>
                        <w:left w:val="none" w:sz="0" w:space="0" w:color="auto"/>
                        <w:bottom w:val="none" w:sz="0" w:space="0" w:color="auto"/>
                        <w:right w:val="none" w:sz="0" w:space="0" w:color="auto"/>
                      </w:divBdr>
                    </w:div>
                    <w:div w:id="58557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831621">
          <w:marLeft w:val="0"/>
          <w:marRight w:val="0"/>
          <w:marTop w:val="0"/>
          <w:marBottom w:val="0"/>
          <w:divBdr>
            <w:top w:val="single" w:sz="6" w:space="15" w:color="CCCCCC"/>
            <w:left w:val="none" w:sz="0" w:space="0" w:color="auto"/>
            <w:bottom w:val="none" w:sz="0" w:space="0" w:color="auto"/>
            <w:right w:val="none" w:sz="0" w:space="0" w:color="auto"/>
          </w:divBdr>
          <w:divsChild>
            <w:div w:id="1688562212">
              <w:marLeft w:val="0"/>
              <w:marRight w:val="0"/>
              <w:marTop w:val="0"/>
              <w:marBottom w:val="0"/>
              <w:divBdr>
                <w:top w:val="none" w:sz="0" w:space="0" w:color="auto"/>
                <w:left w:val="none" w:sz="0" w:space="0" w:color="auto"/>
                <w:bottom w:val="none" w:sz="0" w:space="0" w:color="auto"/>
                <w:right w:val="none" w:sz="0" w:space="0" w:color="auto"/>
              </w:divBdr>
              <w:divsChild>
                <w:div w:id="740636381">
                  <w:marLeft w:val="0"/>
                  <w:marRight w:val="0"/>
                  <w:marTop w:val="0"/>
                  <w:marBottom w:val="45"/>
                  <w:divBdr>
                    <w:top w:val="none" w:sz="0" w:space="0" w:color="auto"/>
                    <w:left w:val="none" w:sz="0" w:space="0" w:color="auto"/>
                    <w:bottom w:val="none" w:sz="0" w:space="0" w:color="auto"/>
                    <w:right w:val="none" w:sz="0" w:space="0" w:color="auto"/>
                  </w:divBdr>
                  <w:divsChild>
                    <w:div w:id="1137795679">
                      <w:marLeft w:val="0"/>
                      <w:marRight w:val="0"/>
                      <w:marTop w:val="0"/>
                      <w:marBottom w:val="0"/>
                      <w:divBdr>
                        <w:top w:val="none" w:sz="0" w:space="0" w:color="auto"/>
                        <w:left w:val="none" w:sz="0" w:space="0" w:color="auto"/>
                        <w:bottom w:val="none" w:sz="0" w:space="0" w:color="auto"/>
                        <w:right w:val="none" w:sz="0" w:space="0" w:color="auto"/>
                      </w:divBdr>
                    </w:div>
                    <w:div w:id="1878472798">
                      <w:marLeft w:val="0"/>
                      <w:marRight w:val="0"/>
                      <w:marTop w:val="0"/>
                      <w:marBottom w:val="0"/>
                      <w:divBdr>
                        <w:top w:val="none" w:sz="0" w:space="0" w:color="auto"/>
                        <w:left w:val="none" w:sz="0" w:space="0" w:color="auto"/>
                        <w:bottom w:val="none" w:sz="0" w:space="0" w:color="auto"/>
                        <w:right w:val="none" w:sz="0" w:space="0" w:color="auto"/>
                      </w:divBdr>
                    </w:div>
                    <w:div w:id="2056733691">
                      <w:marLeft w:val="0"/>
                      <w:marRight w:val="0"/>
                      <w:marTop w:val="0"/>
                      <w:marBottom w:val="0"/>
                      <w:divBdr>
                        <w:top w:val="none" w:sz="0" w:space="0" w:color="auto"/>
                        <w:left w:val="none" w:sz="0" w:space="0" w:color="auto"/>
                        <w:bottom w:val="none" w:sz="0" w:space="0" w:color="auto"/>
                        <w:right w:val="none" w:sz="0" w:space="0" w:color="auto"/>
                      </w:divBdr>
                    </w:div>
                    <w:div w:id="514612786">
                      <w:marLeft w:val="0"/>
                      <w:marRight w:val="0"/>
                      <w:marTop w:val="0"/>
                      <w:marBottom w:val="0"/>
                      <w:divBdr>
                        <w:top w:val="none" w:sz="0" w:space="0" w:color="auto"/>
                        <w:left w:val="none" w:sz="0" w:space="0" w:color="auto"/>
                        <w:bottom w:val="none" w:sz="0" w:space="0" w:color="auto"/>
                        <w:right w:val="none" w:sz="0" w:space="0" w:color="auto"/>
                      </w:divBdr>
                    </w:div>
                    <w:div w:id="1034697913">
                      <w:marLeft w:val="0"/>
                      <w:marRight w:val="0"/>
                      <w:marTop w:val="0"/>
                      <w:marBottom w:val="0"/>
                      <w:divBdr>
                        <w:top w:val="none" w:sz="0" w:space="0" w:color="auto"/>
                        <w:left w:val="none" w:sz="0" w:space="0" w:color="auto"/>
                        <w:bottom w:val="none" w:sz="0" w:space="0" w:color="auto"/>
                        <w:right w:val="none" w:sz="0" w:space="0" w:color="auto"/>
                      </w:divBdr>
                    </w:div>
                    <w:div w:id="78119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37395">
          <w:marLeft w:val="0"/>
          <w:marRight w:val="0"/>
          <w:marTop w:val="0"/>
          <w:marBottom w:val="0"/>
          <w:divBdr>
            <w:top w:val="single" w:sz="6" w:space="15" w:color="CCCCCC"/>
            <w:left w:val="none" w:sz="0" w:space="0" w:color="auto"/>
            <w:bottom w:val="none" w:sz="0" w:space="0" w:color="auto"/>
            <w:right w:val="none" w:sz="0" w:space="0" w:color="auto"/>
          </w:divBdr>
          <w:divsChild>
            <w:div w:id="988218065">
              <w:marLeft w:val="0"/>
              <w:marRight w:val="0"/>
              <w:marTop w:val="0"/>
              <w:marBottom w:val="0"/>
              <w:divBdr>
                <w:top w:val="none" w:sz="0" w:space="0" w:color="auto"/>
                <w:left w:val="none" w:sz="0" w:space="0" w:color="auto"/>
                <w:bottom w:val="none" w:sz="0" w:space="0" w:color="auto"/>
                <w:right w:val="none" w:sz="0" w:space="0" w:color="auto"/>
              </w:divBdr>
              <w:divsChild>
                <w:div w:id="1832519392">
                  <w:marLeft w:val="0"/>
                  <w:marRight w:val="0"/>
                  <w:marTop w:val="0"/>
                  <w:marBottom w:val="45"/>
                  <w:divBdr>
                    <w:top w:val="none" w:sz="0" w:space="0" w:color="auto"/>
                    <w:left w:val="none" w:sz="0" w:space="0" w:color="auto"/>
                    <w:bottom w:val="none" w:sz="0" w:space="0" w:color="auto"/>
                    <w:right w:val="none" w:sz="0" w:space="0" w:color="auto"/>
                  </w:divBdr>
                  <w:divsChild>
                    <w:div w:id="2140029797">
                      <w:marLeft w:val="0"/>
                      <w:marRight w:val="0"/>
                      <w:marTop w:val="0"/>
                      <w:marBottom w:val="0"/>
                      <w:divBdr>
                        <w:top w:val="none" w:sz="0" w:space="0" w:color="auto"/>
                        <w:left w:val="none" w:sz="0" w:space="0" w:color="auto"/>
                        <w:bottom w:val="none" w:sz="0" w:space="0" w:color="auto"/>
                        <w:right w:val="none" w:sz="0" w:space="0" w:color="auto"/>
                      </w:divBdr>
                    </w:div>
                    <w:div w:id="616832471">
                      <w:marLeft w:val="0"/>
                      <w:marRight w:val="0"/>
                      <w:marTop w:val="0"/>
                      <w:marBottom w:val="0"/>
                      <w:divBdr>
                        <w:top w:val="none" w:sz="0" w:space="0" w:color="auto"/>
                        <w:left w:val="none" w:sz="0" w:space="0" w:color="auto"/>
                        <w:bottom w:val="none" w:sz="0" w:space="0" w:color="auto"/>
                        <w:right w:val="none" w:sz="0" w:space="0" w:color="auto"/>
                      </w:divBdr>
                    </w:div>
                    <w:div w:id="1468157213">
                      <w:marLeft w:val="0"/>
                      <w:marRight w:val="0"/>
                      <w:marTop w:val="0"/>
                      <w:marBottom w:val="0"/>
                      <w:divBdr>
                        <w:top w:val="none" w:sz="0" w:space="0" w:color="auto"/>
                        <w:left w:val="none" w:sz="0" w:space="0" w:color="auto"/>
                        <w:bottom w:val="none" w:sz="0" w:space="0" w:color="auto"/>
                        <w:right w:val="none" w:sz="0" w:space="0" w:color="auto"/>
                      </w:divBdr>
                    </w:div>
                    <w:div w:id="1850636721">
                      <w:marLeft w:val="0"/>
                      <w:marRight w:val="0"/>
                      <w:marTop w:val="0"/>
                      <w:marBottom w:val="0"/>
                      <w:divBdr>
                        <w:top w:val="none" w:sz="0" w:space="0" w:color="auto"/>
                        <w:left w:val="none" w:sz="0" w:space="0" w:color="auto"/>
                        <w:bottom w:val="none" w:sz="0" w:space="0" w:color="auto"/>
                        <w:right w:val="none" w:sz="0" w:space="0" w:color="auto"/>
                      </w:divBdr>
                    </w:div>
                    <w:div w:id="466169685">
                      <w:marLeft w:val="0"/>
                      <w:marRight w:val="0"/>
                      <w:marTop w:val="0"/>
                      <w:marBottom w:val="0"/>
                      <w:divBdr>
                        <w:top w:val="none" w:sz="0" w:space="0" w:color="auto"/>
                        <w:left w:val="none" w:sz="0" w:space="0" w:color="auto"/>
                        <w:bottom w:val="none" w:sz="0" w:space="0" w:color="auto"/>
                        <w:right w:val="none" w:sz="0" w:space="0" w:color="auto"/>
                      </w:divBdr>
                    </w:div>
                    <w:div w:id="181470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232303">
          <w:marLeft w:val="0"/>
          <w:marRight w:val="0"/>
          <w:marTop w:val="0"/>
          <w:marBottom w:val="0"/>
          <w:divBdr>
            <w:top w:val="single" w:sz="6" w:space="15" w:color="CCCCCC"/>
            <w:left w:val="none" w:sz="0" w:space="0" w:color="auto"/>
            <w:bottom w:val="none" w:sz="0" w:space="0" w:color="auto"/>
            <w:right w:val="none" w:sz="0" w:space="0" w:color="auto"/>
          </w:divBdr>
          <w:divsChild>
            <w:div w:id="1883977734">
              <w:marLeft w:val="0"/>
              <w:marRight w:val="0"/>
              <w:marTop w:val="0"/>
              <w:marBottom w:val="0"/>
              <w:divBdr>
                <w:top w:val="none" w:sz="0" w:space="0" w:color="auto"/>
                <w:left w:val="none" w:sz="0" w:space="0" w:color="auto"/>
                <w:bottom w:val="none" w:sz="0" w:space="0" w:color="auto"/>
                <w:right w:val="none" w:sz="0" w:space="0" w:color="auto"/>
              </w:divBdr>
              <w:divsChild>
                <w:div w:id="1890534287">
                  <w:marLeft w:val="0"/>
                  <w:marRight w:val="0"/>
                  <w:marTop w:val="0"/>
                  <w:marBottom w:val="45"/>
                  <w:divBdr>
                    <w:top w:val="none" w:sz="0" w:space="0" w:color="auto"/>
                    <w:left w:val="none" w:sz="0" w:space="0" w:color="auto"/>
                    <w:bottom w:val="none" w:sz="0" w:space="0" w:color="auto"/>
                    <w:right w:val="none" w:sz="0" w:space="0" w:color="auto"/>
                  </w:divBdr>
                  <w:divsChild>
                    <w:div w:id="893809555">
                      <w:marLeft w:val="0"/>
                      <w:marRight w:val="0"/>
                      <w:marTop w:val="0"/>
                      <w:marBottom w:val="0"/>
                      <w:divBdr>
                        <w:top w:val="none" w:sz="0" w:space="0" w:color="auto"/>
                        <w:left w:val="none" w:sz="0" w:space="0" w:color="auto"/>
                        <w:bottom w:val="none" w:sz="0" w:space="0" w:color="auto"/>
                        <w:right w:val="none" w:sz="0" w:space="0" w:color="auto"/>
                      </w:divBdr>
                    </w:div>
                    <w:div w:id="1899584899">
                      <w:marLeft w:val="0"/>
                      <w:marRight w:val="0"/>
                      <w:marTop w:val="0"/>
                      <w:marBottom w:val="0"/>
                      <w:divBdr>
                        <w:top w:val="none" w:sz="0" w:space="0" w:color="auto"/>
                        <w:left w:val="none" w:sz="0" w:space="0" w:color="auto"/>
                        <w:bottom w:val="none" w:sz="0" w:space="0" w:color="auto"/>
                        <w:right w:val="none" w:sz="0" w:space="0" w:color="auto"/>
                      </w:divBdr>
                    </w:div>
                    <w:div w:id="2119912919">
                      <w:marLeft w:val="0"/>
                      <w:marRight w:val="0"/>
                      <w:marTop w:val="0"/>
                      <w:marBottom w:val="0"/>
                      <w:divBdr>
                        <w:top w:val="none" w:sz="0" w:space="0" w:color="auto"/>
                        <w:left w:val="none" w:sz="0" w:space="0" w:color="auto"/>
                        <w:bottom w:val="none" w:sz="0" w:space="0" w:color="auto"/>
                        <w:right w:val="none" w:sz="0" w:space="0" w:color="auto"/>
                      </w:divBdr>
                    </w:div>
                    <w:div w:id="1134101640">
                      <w:marLeft w:val="0"/>
                      <w:marRight w:val="0"/>
                      <w:marTop w:val="0"/>
                      <w:marBottom w:val="0"/>
                      <w:divBdr>
                        <w:top w:val="none" w:sz="0" w:space="0" w:color="auto"/>
                        <w:left w:val="none" w:sz="0" w:space="0" w:color="auto"/>
                        <w:bottom w:val="none" w:sz="0" w:space="0" w:color="auto"/>
                        <w:right w:val="none" w:sz="0" w:space="0" w:color="auto"/>
                      </w:divBdr>
                    </w:div>
                    <w:div w:id="1634749774">
                      <w:marLeft w:val="0"/>
                      <w:marRight w:val="0"/>
                      <w:marTop w:val="0"/>
                      <w:marBottom w:val="0"/>
                      <w:divBdr>
                        <w:top w:val="none" w:sz="0" w:space="0" w:color="auto"/>
                        <w:left w:val="none" w:sz="0" w:space="0" w:color="auto"/>
                        <w:bottom w:val="none" w:sz="0" w:space="0" w:color="auto"/>
                        <w:right w:val="none" w:sz="0" w:space="0" w:color="auto"/>
                      </w:divBdr>
                    </w:div>
                    <w:div w:id="102487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313911">
          <w:marLeft w:val="0"/>
          <w:marRight w:val="0"/>
          <w:marTop w:val="0"/>
          <w:marBottom w:val="0"/>
          <w:divBdr>
            <w:top w:val="single" w:sz="6" w:space="15" w:color="CCCCCC"/>
            <w:left w:val="none" w:sz="0" w:space="0" w:color="auto"/>
            <w:bottom w:val="none" w:sz="0" w:space="0" w:color="auto"/>
            <w:right w:val="none" w:sz="0" w:space="0" w:color="auto"/>
          </w:divBdr>
          <w:divsChild>
            <w:div w:id="962003925">
              <w:marLeft w:val="0"/>
              <w:marRight w:val="0"/>
              <w:marTop w:val="0"/>
              <w:marBottom w:val="0"/>
              <w:divBdr>
                <w:top w:val="none" w:sz="0" w:space="0" w:color="auto"/>
                <w:left w:val="none" w:sz="0" w:space="0" w:color="auto"/>
                <w:bottom w:val="none" w:sz="0" w:space="0" w:color="auto"/>
                <w:right w:val="none" w:sz="0" w:space="0" w:color="auto"/>
              </w:divBdr>
              <w:divsChild>
                <w:div w:id="38944410">
                  <w:marLeft w:val="0"/>
                  <w:marRight w:val="0"/>
                  <w:marTop w:val="0"/>
                  <w:marBottom w:val="45"/>
                  <w:divBdr>
                    <w:top w:val="none" w:sz="0" w:space="0" w:color="auto"/>
                    <w:left w:val="none" w:sz="0" w:space="0" w:color="auto"/>
                    <w:bottom w:val="none" w:sz="0" w:space="0" w:color="auto"/>
                    <w:right w:val="none" w:sz="0" w:space="0" w:color="auto"/>
                  </w:divBdr>
                  <w:divsChild>
                    <w:div w:id="1152595715">
                      <w:marLeft w:val="0"/>
                      <w:marRight w:val="0"/>
                      <w:marTop w:val="0"/>
                      <w:marBottom w:val="0"/>
                      <w:divBdr>
                        <w:top w:val="none" w:sz="0" w:space="0" w:color="auto"/>
                        <w:left w:val="none" w:sz="0" w:space="0" w:color="auto"/>
                        <w:bottom w:val="none" w:sz="0" w:space="0" w:color="auto"/>
                        <w:right w:val="none" w:sz="0" w:space="0" w:color="auto"/>
                      </w:divBdr>
                    </w:div>
                    <w:div w:id="346102736">
                      <w:marLeft w:val="0"/>
                      <w:marRight w:val="0"/>
                      <w:marTop w:val="0"/>
                      <w:marBottom w:val="0"/>
                      <w:divBdr>
                        <w:top w:val="none" w:sz="0" w:space="0" w:color="auto"/>
                        <w:left w:val="none" w:sz="0" w:space="0" w:color="auto"/>
                        <w:bottom w:val="none" w:sz="0" w:space="0" w:color="auto"/>
                        <w:right w:val="none" w:sz="0" w:space="0" w:color="auto"/>
                      </w:divBdr>
                    </w:div>
                    <w:div w:id="403530370">
                      <w:marLeft w:val="0"/>
                      <w:marRight w:val="0"/>
                      <w:marTop w:val="0"/>
                      <w:marBottom w:val="0"/>
                      <w:divBdr>
                        <w:top w:val="none" w:sz="0" w:space="0" w:color="auto"/>
                        <w:left w:val="none" w:sz="0" w:space="0" w:color="auto"/>
                        <w:bottom w:val="none" w:sz="0" w:space="0" w:color="auto"/>
                        <w:right w:val="none" w:sz="0" w:space="0" w:color="auto"/>
                      </w:divBdr>
                    </w:div>
                    <w:div w:id="761030301">
                      <w:marLeft w:val="0"/>
                      <w:marRight w:val="0"/>
                      <w:marTop w:val="0"/>
                      <w:marBottom w:val="0"/>
                      <w:divBdr>
                        <w:top w:val="none" w:sz="0" w:space="0" w:color="auto"/>
                        <w:left w:val="none" w:sz="0" w:space="0" w:color="auto"/>
                        <w:bottom w:val="none" w:sz="0" w:space="0" w:color="auto"/>
                        <w:right w:val="none" w:sz="0" w:space="0" w:color="auto"/>
                      </w:divBdr>
                    </w:div>
                    <w:div w:id="1099760940">
                      <w:marLeft w:val="0"/>
                      <w:marRight w:val="0"/>
                      <w:marTop w:val="0"/>
                      <w:marBottom w:val="0"/>
                      <w:divBdr>
                        <w:top w:val="none" w:sz="0" w:space="0" w:color="auto"/>
                        <w:left w:val="none" w:sz="0" w:space="0" w:color="auto"/>
                        <w:bottom w:val="none" w:sz="0" w:space="0" w:color="auto"/>
                        <w:right w:val="none" w:sz="0" w:space="0" w:color="auto"/>
                      </w:divBdr>
                    </w:div>
                    <w:div w:id="211073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440504">
          <w:marLeft w:val="0"/>
          <w:marRight w:val="0"/>
          <w:marTop w:val="0"/>
          <w:marBottom w:val="0"/>
          <w:divBdr>
            <w:top w:val="single" w:sz="6" w:space="15" w:color="CCCCCC"/>
            <w:left w:val="none" w:sz="0" w:space="0" w:color="auto"/>
            <w:bottom w:val="none" w:sz="0" w:space="0" w:color="auto"/>
            <w:right w:val="none" w:sz="0" w:space="0" w:color="auto"/>
          </w:divBdr>
          <w:divsChild>
            <w:div w:id="425419075">
              <w:marLeft w:val="0"/>
              <w:marRight w:val="0"/>
              <w:marTop w:val="0"/>
              <w:marBottom w:val="0"/>
              <w:divBdr>
                <w:top w:val="none" w:sz="0" w:space="0" w:color="auto"/>
                <w:left w:val="none" w:sz="0" w:space="0" w:color="auto"/>
                <w:bottom w:val="none" w:sz="0" w:space="0" w:color="auto"/>
                <w:right w:val="none" w:sz="0" w:space="0" w:color="auto"/>
              </w:divBdr>
              <w:divsChild>
                <w:div w:id="212810520">
                  <w:marLeft w:val="0"/>
                  <w:marRight w:val="0"/>
                  <w:marTop w:val="0"/>
                  <w:marBottom w:val="45"/>
                  <w:divBdr>
                    <w:top w:val="none" w:sz="0" w:space="0" w:color="auto"/>
                    <w:left w:val="none" w:sz="0" w:space="0" w:color="auto"/>
                    <w:bottom w:val="none" w:sz="0" w:space="0" w:color="auto"/>
                    <w:right w:val="none" w:sz="0" w:space="0" w:color="auto"/>
                  </w:divBdr>
                  <w:divsChild>
                    <w:div w:id="256402111">
                      <w:marLeft w:val="0"/>
                      <w:marRight w:val="0"/>
                      <w:marTop w:val="0"/>
                      <w:marBottom w:val="0"/>
                      <w:divBdr>
                        <w:top w:val="none" w:sz="0" w:space="0" w:color="auto"/>
                        <w:left w:val="none" w:sz="0" w:space="0" w:color="auto"/>
                        <w:bottom w:val="none" w:sz="0" w:space="0" w:color="auto"/>
                        <w:right w:val="none" w:sz="0" w:space="0" w:color="auto"/>
                      </w:divBdr>
                    </w:div>
                    <w:div w:id="1633173135">
                      <w:marLeft w:val="0"/>
                      <w:marRight w:val="0"/>
                      <w:marTop w:val="0"/>
                      <w:marBottom w:val="0"/>
                      <w:divBdr>
                        <w:top w:val="none" w:sz="0" w:space="0" w:color="auto"/>
                        <w:left w:val="none" w:sz="0" w:space="0" w:color="auto"/>
                        <w:bottom w:val="none" w:sz="0" w:space="0" w:color="auto"/>
                        <w:right w:val="none" w:sz="0" w:space="0" w:color="auto"/>
                      </w:divBdr>
                    </w:div>
                    <w:div w:id="71856415">
                      <w:marLeft w:val="0"/>
                      <w:marRight w:val="0"/>
                      <w:marTop w:val="0"/>
                      <w:marBottom w:val="0"/>
                      <w:divBdr>
                        <w:top w:val="none" w:sz="0" w:space="0" w:color="auto"/>
                        <w:left w:val="none" w:sz="0" w:space="0" w:color="auto"/>
                        <w:bottom w:val="none" w:sz="0" w:space="0" w:color="auto"/>
                        <w:right w:val="none" w:sz="0" w:space="0" w:color="auto"/>
                      </w:divBdr>
                    </w:div>
                    <w:div w:id="1726952708">
                      <w:marLeft w:val="0"/>
                      <w:marRight w:val="0"/>
                      <w:marTop w:val="0"/>
                      <w:marBottom w:val="0"/>
                      <w:divBdr>
                        <w:top w:val="none" w:sz="0" w:space="0" w:color="auto"/>
                        <w:left w:val="none" w:sz="0" w:space="0" w:color="auto"/>
                        <w:bottom w:val="none" w:sz="0" w:space="0" w:color="auto"/>
                        <w:right w:val="none" w:sz="0" w:space="0" w:color="auto"/>
                      </w:divBdr>
                    </w:div>
                    <w:div w:id="1906376923">
                      <w:marLeft w:val="0"/>
                      <w:marRight w:val="0"/>
                      <w:marTop w:val="0"/>
                      <w:marBottom w:val="0"/>
                      <w:divBdr>
                        <w:top w:val="none" w:sz="0" w:space="0" w:color="auto"/>
                        <w:left w:val="none" w:sz="0" w:space="0" w:color="auto"/>
                        <w:bottom w:val="none" w:sz="0" w:space="0" w:color="auto"/>
                        <w:right w:val="none" w:sz="0" w:space="0" w:color="auto"/>
                      </w:divBdr>
                    </w:div>
                    <w:div w:id="1269661025">
                      <w:marLeft w:val="0"/>
                      <w:marRight w:val="0"/>
                      <w:marTop w:val="0"/>
                      <w:marBottom w:val="0"/>
                      <w:divBdr>
                        <w:top w:val="none" w:sz="0" w:space="0" w:color="auto"/>
                        <w:left w:val="none" w:sz="0" w:space="0" w:color="auto"/>
                        <w:bottom w:val="none" w:sz="0" w:space="0" w:color="auto"/>
                        <w:right w:val="none" w:sz="0" w:space="0" w:color="auto"/>
                      </w:divBdr>
                    </w:div>
                    <w:div w:id="2142917521">
                      <w:marLeft w:val="0"/>
                      <w:marRight w:val="0"/>
                      <w:marTop w:val="0"/>
                      <w:marBottom w:val="0"/>
                      <w:divBdr>
                        <w:top w:val="none" w:sz="0" w:space="0" w:color="auto"/>
                        <w:left w:val="none" w:sz="0" w:space="0" w:color="auto"/>
                        <w:bottom w:val="none" w:sz="0" w:space="0" w:color="auto"/>
                        <w:right w:val="none" w:sz="0" w:space="0" w:color="auto"/>
                      </w:divBdr>
                      <w:divsChild>
                        <w:div w:id="276256994">
                          <w:marLeft w:val="0"/>
                          <w:marRight w:val="0"/>
                          <w:marTop w:val="0"/>
                          <w:marBottom w:val="0"/>
                          <w:divBdr>
                            <w:top w:val="none" w:sz="0" w:space="0" w:color="auto"/>
                            <w:left w:val="none" w:sz="0" w:space="0" w:color="auto"/>
                            <w:bottom w:val="none" w:sz="0" w:space="0" w:color="auto"/>
                            <w:right w:val="none" w:sz="0" w:space="0" w:color="auto"/>
                          </w:divBdr>
                        </w:div>
                        <w:div w:id="10960234">
                          <w:marLeft w:val="0"/>
                          <w:marRight w:val="0"/>
                          <w:marTop w:val="0"/>
                          <w:marBottom w:val="0"/>
                          <w:divBdr>
                            <w:top w:val="none" w:sz="0" w:space="0" w:color="auto"/>
                            <w:left w:val="none" w:sz="0" w:space="0" w:color="auto"/>
                            <w:bottom w:val="none" w:sz="0" w:space="0" w:color="auto"/>
                            <w:right w:val="none" w:sz="0" w:space="0" w:color="auto"/>
                          </w:divBdr>
                        </w:div>
                        <w:div w:id="561596859">
                          <w:marLeft w:val="0"/>
                          <w:marRight w:val="0"/>
                          <w:marTop w:val="0"/>
                          <w:marBottom w:val="0"/>
                          <w:divBdr>
                            <w:top w:val="none" w:sz="0" w:space="0" w:color="auto"/>
                            <w:left w:val="none" w:sz="0" w:space="0" w:color="auto"/>
                            <w:bottom w:val="none" w:sz="0" w:space="0" w:color="auto"/>
                            <w:right w:val="none" w:sz="0" w:space="0" w:color="auto"/>
                          </w:divBdr>
                        </w:div>
                        <w:div w:id="763496436">
                          <w:marLeft w:val="0"/>
                          <w:marRight w:val="0"/>
                          <w:marTop w:val="0"/>
                          <w:marBottom w:val="0"/>
                          <w:divBdr>
                            <w:top w:val="none" w:sz="0" w:space="0" w:color="auto"/>
                            <w:left w:val="none" w:sz="0" w:space="0" w:color="auto"/>
                            <w:bottom w:val="none" w:sz="0" w:space="0" w:color="auto"/>
                            <w:right w:val="none" w:sz="0" w:space="0" w:color="auto"/>
                          </w:divBdr>
                        </w:div>
                        <w:div w:id="506139500">
                          <w:marLeft w:val="0"/>
                          <w:marRight w:val="0"/>
                          <w:marTop w:val="0"/>
                          <w:marBottom w:val="0"/>
                          <w:divBdr>
                            <w:top w:val="none" w:sz="0" w:space="0" w:color="auto"/>
                            <w:left w:val="none" w:sz="0" w:space="0" w:color="auto"/>
                            <w:bottom w:val="none" w:sz="0" w:space="0" w:color="auto"/>
                            <w:right w:val="none" w:sz="0" w:space="0" w:color="auto"/>
                          </w:divBdr>
                        </w:div>
                        <w:div w:id="7064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813480">
          <w:marLeft w:val="0"/>
          <w:marRight w:val="0"/>
          <w:marTop w:val="0"/>
          <w:marBottom w:val="0"/>
          <w:divBdr>
            <w:top w:val="single" w:sz="6" w:space="15" w:color="CCCCCC"/>
            <w:left w:val="none" w:sz="0" w:space="0" w:color="auto"/>
            <w:bottom w:val="none" w:sz="0" w:space="0" w:color="auto"/>
            <w:right w:val="none" w:sz="0" w:space="0" w:color="auto"/>
          </w:divBdr>
        </w:div>
      </w:divsChild>
    </w:div>
    <w:div w:id="1560091251">
      <w:bodyDiv w:val="1"/>
      <w:marLeft w:val="0"/>
      <w:marRight w:val="0"/>
      <w:marTop w:val="0"/>
      <w:marBottom w:val="0"/>
      <w:divBdr>
        <w:top w:val="none" w:sz="0" w:space="0" w:color="auto"/>
        <w:left w:val="none" w:sz="0" w:space="0" w:color="auto"/>
        <w:bottom w:val="none" w:sz="0" w:space="0" w:color="auto"/>
        <w:right w:val="none" w:sz="0" w:space="0" w:color="auto"/>
      </w:divBdr>
      <w:divsChild>
        <w:div w:id="788664881">
          <w:marLeft w:val="0"/>
          <w:marRight w:val="0"/>
          <w:marTop w:val="0"/>
          <w:marBottom w:val="0"/>
          <w:divBdr>
            <w:top w:val="single" w:sz="6" w:space="15" w:color="CCCCCC"/>
            <w:left w:val="none" w:sz="0" w:space="0" w:color="auto"/>
            <w:bottom w:val="none" w:sz="0" w:space="0" w:color="auto"/>
            <w:right w:val="none" w:sz="0" w:space="0" w:color="auto"/>
          </w:divBdr>
          <w:divsChild>
            <w:div w:id="209734095">
              <w:marLeft w:val="0"/>
              <w:marRight w:val="0"/>
              <w:marTop w:val="0"/>
              <w:marBottom w:val="0"/>
              <w:divBdr>
                <w:top w:val="none" w:sz="0" w:space="0" w:color="auto"/>
                <w:left w:val="none" w:sz="0" w:space="0" w:color="auto"/>
                <w:bottom w:val="none" w:sz="0" w:space="0" w:color="auto"/>
                <w:right w:val="none" w:sz="0" w:space="0" w:color="auto"/>
              </w:divBdr>
              <w:divsChild>
                <w:div w:id="2134664273">
                  <w:marLeft w:val="0"/>
                  <w:marRight w:val="0"/>
                  <w:marTop w:val="0"/>
                  <w:marBottom w:val="45"/>
                  <w:divBdr>
                    <w:top w:val="none" w:sz="0" w:space="0" w:color="auto"/>
                    <w:left w:val="none" w:sz="0" w:space="0" w:color="auto"/>
                    <w:bottom w:val="none" w:sz="0" w:space="0" w:color="auto"/>
                    <w:right w:val="none" w:sz="0" w:space="0" w:color="auto"/>
                  </w:divBdr>
                  <w:divsChild>
                    <w:div w:id="183635945">
                      <w:marLeft w:val="0"/>
                      <w:marRight w:val="0"/>
                      <w:marTop w:val="0"/>
                      <w:marBottom w:val="0"/>
                      <w:divBdr>
                        <w:top w:val="none" w:sz="0" w:space="0" w:color="auto"/>
                        <w:left w:val="none" w:sz="0" w:space="0" w:color="auto"/>
                        <w:bottom w:val="none" w:sz="0" w:space="0" w:color="auto"/>
                        <w:right w:val="none" w:sz="0" w:space="0" w:color="auto"/>
                      </w:divBdr>
                    </w:div>
                    <w:div w:id="1468352693">
                      <w:marLeft w:val="0"/>
                      <w:marRight w:val="0"/>
                      <w:marTop w:val="0"/>
                      <w:marBottom w:val="0"/>
                      <w:divBdr>
                        <w:top w:val="none" w:sz="0" w:space="0" w:color="auto"/>
                        <w:left w:val="none" w:sz="0" w:space="0" w:color="auto"/>
                        <w:bottom w:val="none" w:sz="0" w:space="0" w:color="auto"/>
                        <w:right w:val="none" w:sz="0" w:space="0" w:color="auto"/>
                      </w:divBdr>
                    </w:div>
                    <w:div w:id="1645500719">
                      <w:marLeft w:val="0"/>
                      <w:marRight w:val="0"/>
                      <w:marTop w:val="0"/>
                      <w:marBottom w:val="0"/>
                      <w:divBdr>
                        <w:top w:val="none" w:sz="0" w:space="0" w:color="auto"/>
                        <w:left w:val="none" w:sz="0" w:space="0" w:color="auto"/>
                        <w:bottom w:val="none" w:sz="0" w:space="0" w:color="auto"/>
                        <w:right w:val="none" w:sz="0" w:space="0" w:color="auto"/>
                      </w:divBdr>
                    </w:div>
                    <w:div w:id="1978299922">
                      <w:marLeft w:val="0"/>
                      <w:marRight w:val="0"/>
                      <w:marTop w:val="0"/>
                      <w:marBottom w:val="0"/>
                      <w:divBdr>
                        <w:top w:val="none" w:sz="0" w:space="0" w:color="auto"/>
                        <w:left w:val="none" w:sz="0" w:space="0" w:color="auto"/>
                        <w:bottom w:val="none" w:sz="0" w:space="0" w:color="auto"/>
                        <w:right w:val="none" w:sz="0" w:space="0" w:color="auto"/>
                      </w:divBdr>
                    </w:div>
                    <w:div w:id="1008484652">
                      <w:marLeft w:val="0"/>
                      <w:marRight w:val="0"/>
                      <w:marTop w:val="0"/>
                      <w:marBottom w:val="0"/>
                      <w:divBdr>
                        <w:top w:val="none" w:sz="0" w:space="0" w:color="auto"/>
                        <w:left w:val="none" w:sz="0" w:space="0" w:color="auto"/>
                        <w:bottom w:val="none" w:sz="0" w:space="0" w:color="auto"/>
                        <w:right w:val="none" w:sz="0" w:space="0" w:color="auto"/>
                      </w:divBdr>
                    </w:div>
                    <w:div w:id="123438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702158">
          <w:marLeft w:val="0"/>
          <w:marRight w:val="0"/>
          <w:marTop w:val="0"/>
          <w:marBottom w:val="0"/>
          <w:divBdr>
            <w:top w:val="single" w:sz="6" w:space="15" w:color="CCCCCC"/>
            <w:left w:val="none" w:sz="0" w:space="0" w:color="auto"/>
            <w:bottom w:val="none" w:sz="0" w:space="0" w:color="auto"/>
            <w:right w:val="none" w:sz="0" w:space="0" w:color="auto"/>
          </w:divBdr>
          <w:divsChild>
            <w:div w:id="662123288">
              <w:marLeft w:val="0"/>
              <w:marRight w:val="0"/>
              <w:marTop w:val="0"/>
              <w:marBottom w:val="0"/>
              <w:divBdr>
                <w:top w:val="none" w:sz="0" w:space="0" w:color="auto"/>
                <w:left w:val="none" w:sz="0" w:space="0" w:color="auto"/>
                <w:bottom w:val="none" w:sz="0" w:space="0" w:color="auto"/>
                <w:right w:val="none" w:sz="0" w:space="0" w:color="auto"/>
              </w:divBdr>
              <w:divsChild>
                <w:div w:id="1419908812">
                  <w:marLeft w:val="0"/>
                  <w:marRight w:val="0"/>
                  <w:marTop w:val="0"/>
                  <w:marBottom w:val="45"/>
                  <w:divBdr>
                    <w:top w:val="none" w:sz="0" w:space="0" w:color="auto"/>
                    <w:left w:val="none" w:sz="0" w:space="0" w:color="auto"/>
                    <w:bottom w:val="none" w:sz="0" w:space="0" w:color="auto"/>
                    <w:right w:val="none" w:sz="0" w:space="0" w:color="auto"/>
                  </w:divBdr>
                  <w:divsChild>
                    <w:div w:id="1878619517">
                      <w:marLeft w:val="0"/>
                      <w:marRight w:val="0"/>
                      <w:marTop w:val="0"/>
                      <w:marBottom w:val="0"/>
                      <w:divBdr>
                        <w:top w:val="none" w:sz="0" w:space="0" w:color="auto"/>
                        <w:left w:val="none" w:sz="0" w:space="0" w:color="auto"/>
                        <w:bottom w:val="none" w:sz="0" w:space="0" w:color="auto"/>
                        <w:right w:val="none" w:sz="0" w:space="0" w:color="auto"/>
                      </w:divBdr>
                    </w:div>
                    <w:div w:id="1839496105">
                      <w:marLeft w:val="0"/>
                      <w:marRight w:val="0"/>
                      <w:marTop w:val="0"/>
                      <w:marBottom w:val="0"/>
                      <w:divBdr>
                        <w:top w:val="none" w:sz="0" w:space="0" w:color="auto"/>
                        <w:left w:val="none" w:sz="0" w:space="0" w:color="auto"/>
                        <w:bottom w:val="none" w:sz="0" w:space="0" w:color="auto"/>
                        <w:right w:val="none" w:sz="0" w:space="0" w:color="auto"/>
                      </w:divBdr>
                    </w:div>
                    <w:div w:id="539589651">
                      <w:marLeft w:val="0"/>
                      <w:marRight w:val="0"/>
                      <w:marTop w:val="0"/>
                      <w:marBottom w:val="0"/>
                      <w:divBdr>
                        <w:top w:val="none" w:sz="0" w:space="0" w:color="auto"/>
                        <w:left w:val="none" w:sz="0" w:space="0" w:color="auto"/>
                        <w:bottom w:val="none" w:sz="0" w:space="0" w:color="auto"/>
                        <w:right w:val="none" w:sz="0" w:space="0" w:color="auto"/>
                      </w:divBdr>
                    </w:div>
                    <w:div w:id="501703542">
                      <w:marLeft w:val="0"/>
                      <w:marRight w:val="0"/>
                      <w:marTop w:val="0"/>
                      <w:marBottom w:val="0"/>
                      <w:divBdr>
                        <w:top w:val="none" w:sz="0" w:space="0" w:color="auto"/>
                        <w:left w:val="none" w:sz="0" w:space="0" w:color="auto"/>
                        <w:bottom w:val="none" w:sz="0" w:space="0" w:color="auto"/>
                        <w:right w:val="none" w:sz="0" w:space="0" w:color="auto"/>
                      </w:divBdr>
                    </w:div>
                    <w:div w:id="1105537841">
                      <w:marLeft w:val="0"/>
                      <w:marRight w:val="0"/>
                      <w:marTop w:val="0"/>
                      <w:marBottom w:val="0"/>
                      <w:divBdr>
                        <w:top w:val="none" w:sz="0" w:space="0" w:color="auto"/>
                        <w:left w:val="none" w:sz="0" w:space="0" w:color="auto"/>
                        <w:bottom w:val="none" w:sz="0" w:space="0" w:color="auto"/>
                        <w:right w:val="none" w:sz="0" w:space="0" w:color="auto"/>
                      </w:divBdr>
                    </w:div>
                    <w:div w:id="43571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441">
          <w:marLeft w:val="0"/>
          <w:marRight w:val="0"/>
          <w:marTop w:val="0"/>
          <w:marBottom w:val="0"/>
          <w:divBdr>
            <w:top w:val="single" w:sz="6" w:space="15" w:color="CCCCCC"/>
            <w:left w:val="none" w:sz="0" w:space="0" w:color="auto"/>
            <w:bottom w:val="none" w:sz="0" w:space="0" w:color="auto"/>
            <w:right w:val="none" w:sz="0" w:space="0" w:color="auto"/>
          </w:divBdr>
          <w:divsChild>
            <w:div w:id="939415719">
              <w:marLeft w:val="0"/>
              <w:marRight w:val="0"/>
              <w:marTop w:val="0"/>
              <w:marBottom w:val="0"/>
              <w:divBdr>
                <w:top w:val="none" w:sz="0" w:space="0" w:color="auto"/>
                <w:left w:val="none" w:sz="0" w:space="0" w:color="auto"/>
                <w:bottom w:val="none" w:sz="0" w:space="0" w:color="auto"/>
                <w:right w:val="none" w:sz="0" w:space="0" w:color="auto"/>
              </w:divBdr>
              <w:divsChild>
                <w:div w:id="79643494">
                  <w:marLeft w:val="0"/>
                  <w:marRight w:val="0"/>
                  <w:marTop w:val="0"/>
                  <w:marBottom w:val="45"/>
                  <w:divBdr>
                    <w:top w:val="none" w:sz="0" w:space="0" w:color="auto"/>
                    <w:left w:val="none" w:sz="0" w:space="0" w:color="auto"/>
                    <w:bottom w:val="none" w:sz="0" w:space="0" w:color="auto"/>
                    <w:right w:val="none" w:sz="0" w:space="0" w:color="auto"/>
                  </w:divBdr>
                  <w:divsChild>
                    <w:div w:id="1394426547">
                      <w:marLeft w:val="0"/>
                      <w:marRight w:val="0"/>
                      <w:marTop w:val="0"/>
                      <w:marBottom w:val="0"/>
                      <w:divBdr>
                        <w:top w:val="none" w:sz="0" w:space="0" w:color="auto"/>
                        <w:left w:val="none" w:sz="0" w:space="0" w:color="auto"/>
                        <w:bottom w:val="none" w:sz="0" w:space="0" w:color="auto"/>
                        <w:right w:val="none" w:sz="0" w:space="0" w:color="auto"/>
                      </w:divBdr>
                    </w:div>
                    <w:div w:id="1678191982">
                      <w:marLeft w:val="0"/>
                      <w:marRight w:val="0"/>
                      <w:marTop w:val="0"/>
                      <w:marBottom w:val="0"/>
                      <w:divBdr>
                        <w:top w:val="none" w:sz="0" w:space="0" w:color="auto"/>
                        <w:left w:val="none" w:sz="0" w:space="0" w:color="auto"/>
                        <w:bottom w:val="none" w:sz="0" w:space="0" w:color="auto"/>
                        <w:right w:val="none" w:sz="0" w:space="0" w:color="auto"/>
                      </w:divBdr>
                    </w:div>
                    <w:div w:id="1623614065">
                      <w:marLeft w:val="0"/>
                      <w:marRight w:val="0"/>
                      <w:marTop w:val="0"/>
                      <w:marBottom w:val="0"/>
                      <w:divBdr>
                        <w:top w:val="none" w:sz="0" w:space="0" w:color="auto"/>
                        <w:left w:val="none" w:sz="0" w:space="0" w:color="auto"/>
                        <w:bottom w:val="none" w:sz="0" w:space="0" w:color="auto"/>
                        <w:right w:val="none" w:sz="0" w:space="0" w:color="auto"/>
                      </w:divBdr>
                    </w:div>
                    <w:div w:id="715349049">
                      <w:marLeft w:val="0"/>
                      <w:marRight w:val="0"/>
                      <w:marTop w:val="0"/>
                      <w:marBottom w:val="0"/>
                      <w:divBdr>
                        <w:top w:val="none" w:sz="0" w:space="0" w:color="auto"/>
                        <w:left w:val="none" w:sz="0" w:space="0" w:color="auto"/>
                        <w:bottom w:val="none" w:sz="0" w:space="0" w:color="auto"/>
                        <w:right w:val="none" w:sz="0" w:space="0" w:color="auto"/>
                      </w:divBdr>
                    </w:div>
                    <w:div w:id="355666213">
                      <w:marLeft w:val="0"/>
                      <w:marRight w:val="0"/>
                      <w:marTop w:val="0"/>
                      <w:marBottom w:val="0"/>
                      <w:divBdr>
                        <w:top w:val="none" w:sz="0" w:space="0" w:color="auto"/>
                        <w:left w:val="none" w:sz="0" w:space="0" w:color="auto"/>
                        <w:bottom w:val="none" w:sz="0" w:space="0" w:color="auto"/>
                        <w:right w:val="none" w:sz="0" w:space="0" w:color="auto"/>
                      </w:divBdr>
                    </w:div>
                    <w:div w:id="16816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656357">
          <w:marLeft w:val="0"/>
          <w:marRight w:val="0"/>
          <w:marTop w:val="0"/>
          <w:marBottom w:val="0"/>
          <w:divBdr>
            <w:top w:val="single" w:sz="6" w:space="15" w:color="CCCCCC"/>
            <w:left w:val="none" w:sz="0" w:space="0" w:color="auto"/>
            <w:bottom w:val="none" w:sz="0" w:space="0" w:color="auto"/>
            <w:right w:val="none" w:sz="0" w:space="0" w:color="auto"/>
          </w:divBdr>
          <w:divsChild>
            <w:div w:id="202061219">
              <w:marLeft w:val="0"/>
              <w:marRight w:val="0"/>
              <w:marTop w:val="0"/>
              <w:marBottom w:val="0"/>
              <w:divBdr>
                <w:top w:val="none" w:sz="0" w:space="0" w:color="auto"/>
                <w:left w:val="none" w:sz="0" w:space="0" w:color="auto"/>
                <w:bottom w:val="none" w:sz="0" w:space="0" w:color="auto"/>
                <w:right w:val="none" w:sz="0" w:space="0" w:color="auto"/>
              </w:divBdr>
              <w:divsChild>
                <w:div w:id="985354683">
                  <w:marLeft w:val="0"/>
                  <w:marRight w:val="0"/>
                  <w:marTop w:val="0"/>
                  <w:marBottom w:val="45"/>
                  <w:divBdr>
                    <w:top w:val="none" w:sz="0" w:space="0" w:color="auto"/>
                    <w:left w:val="none" w:sz="0" w:space="0" w:color="auto"/>
                    <w:bottom w:val="none" w:sz="0" w:space="0" w:color="auto"/>
                    <w:right w:val="none" w:sz="0" w:space="0" w:color="auto"/>
                  </w:divBdr>
                  <w:divsChild>
                    <w:div w:id="143934777">
                      <w:marLeft w:val="0"/>
                      <w:marRight w:val="0"/>
                      <w:marTop w:val="0"/>
                      <w:marBottom w:val="0"/>
                      <w:divBdr>
                        <w:top w:val="none" w:sz="0" w:space="0" w:color="auto"/>
                        <w:left w:val="none" w:sz="0" w:space="0" w:color="auto"/>
                        <w:bottom w:val="none" w:sz="0" w:space="0" w:color="auto"/>
                        <w:right w:val="none" w:sz="0" w:space="0" w:color="auto"/>
                      </w:divBdr>
                    </w:div>
                    <w:div w:id="1196387690">
                      <w:marLeft w:val="0"/>
                      <w:marRight w:val="0"/>
                      <w:marTop w:val="0"/>
                      <w:marBottom w:val="0"/>
                      <w:divBdr>
                        <w:top w:val="none" w:sz="0" w:space="0" w:color="auto"/>
                        <w:left w:val="none" w:sz="0" w:space="0" w:color="auto"/>
                        <w:bottom w:val="none" w:sz="0" w:space="0" w:color="auto"/>
                        <w:right w:val="none" w:sz="0" w:space="0" w:color="auto"/>
                      </w:divBdr>
                    </w:div>
                    <w:div w:id="382488007">
                      <w:marLeft w:val="0"/>
                      <w:marRight w:val="0"/>
                      <w:marTop w:val="0"/>
                      <w:marBottom w:val="0"/>
                      <w:divBdr>
                        <w:top w:val="none" w:sz="0" w:space="0" w:color="auto"/>
                        <w:left w:val="none" w:sz="0" w:space="0" w:color="auto"/>
                        <w:bottom w:val="none" w:sz="0" w:space="0" w:color="auto"/>
                        <w:right w:val="none" w:sz="0" w:space="0" w:color="auto"/>
                      </w:divBdr>
                    </w:div>
                    <w:div w:id="1810124492">
                      <w:marLeft w:val="0"/>
                      <w:marRight w:val="0"/>
                      <w:marTop w:val="0"/>
                      <w:marBottom w:val="0"/>
                      <w:divBdr>
                        <w:top w:val="none" w:sz="0" w:space="0" w:color="auto"/>
                        <w:left w:val="none" w:sz="0" w:space="0" w:color="auto"/>
                        <w:bottom w:val="none" w:sz="0" w:space="0" w:color="auto"/>
                        <w:right w:val="none" w:sz="0" w:space="0" w:color="auto"/>
                      </w:divBdr>
                    </w:div>
                    <w:div w:id="13501929">
                      <w:marLeft w:val="0"/>
                      <w:marRight w:val="0"/>
                      <w:marTop w:val="0"/>
                      <w:marBottom w:val="0"/>
                      <w:divBdr>
                        <w:top w:val="none" w:sz="0" w:space="0" w:color="auto"/>
                        <w:left w:val="none" w:sz="0" w:space="0" w:color="auto"/>
                        <w:bottom w:val="none" w:sz="0" w:space="0" w:color="auto"/>
                        <w:right w:val="none" w:sz="0" w:space="0" w:color="auto"/>
                      </w:divBdr>
                    </w:div>
                    <w:div w:id="119519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815089">
          <w:marLeft w:val="0"/>
          <w:marRight w:val="0"/>
          <w:marTop w:val="0"/>
          <w:marBottom w:val="0"/>
          <w:divBdr>
            <w:top w:val="single" w:sz="6" w:space="15" w:color="CCCCCC"/>
            <w:left w:val="none" w:sz="0" w:space="0" w:color="auto"/>
            <w:bottom w:val="none" w:sz="0" w:space="0" w:color="auto"/>
            <w:right w:val="none" w:sz="0" w:space="0" w:color="auto"/>
          </w:divBdr>
          <w:divsChild>
            <w:div w:id="1897625363">
              <w:marLeft w:val="0"/>
              <w:marRight w:val="0"/>
              <w:marTop w:val="0"/>
              <w:marBottom w:val="0"/>
              <w:divBdr>
                <w:top w:val="none" w:sz="0" w:space="0" w:color="auto"/>
                <w:left w:val="none" w:sz="0" w:space="0" w:color="auto"/>
                <w:bottom w:val="none" w:sz="0" w:space="0" w:color="auto"/>
                <w:right w:val="none" w:sz="0" w:space="0" w:color="auto"/>
              </w:divBdr>
              <w:divsChild>
                <w:div w:id="938679020">
                  <w:marLeft w:val="0"/>
                  <w:marRight w:val="0"/>
                  <w:marTop w:val="0"/>
                  <w:marBottom w:val="45"/>
                  <w:divBdr>
                    <w:top w:val="none" w:sz="0" w:space="0" w:color="auto"/>
                    <w:left w:val="none" w:sz="0" w:space="0" w:color="auto"/>
                    <w:bottom w:val="none" w:sz="0" w:space="0" w:color="auto"/>
                    <w:right w:val="none" w:sz="0" w:space="0" w:color="auto"/>
                  </w:divBdr>
                  <w:divsChild>
                    <w:div w:id="714238348">
                      <w:marLeft w:val="0"/>
                      <w:marRight w:val="0"/>
                      <w:marTop w:val="0"/>
                      <w:marBottom w:val="0"/>
                      <w:divBdr>
                        <w:top w:val="none" w:sz="0" w:space="0" w:color="auto"/>
                        <w:left w:val="none" w:sz="0" w:space="0" w:color="auto"/>
                        <w:bottom w:val="none" w:sz="0" w:space="0" w:color="auto"/>
                        <w:right w:val="none" w:sz="0" w:space="0" w:color="auto"/>
                      </w:divBdr>
                    </w:div>
                    <w:div w:id="1076435452">
                      <w:marLeft w:val="0"/>
                      <w:marRight w:val="0"/>
                      <w:marTop w:val="0"/>
                      <w:marBottom w:val="0"/>
                      <w:divBdr>
                        <w:top w:val="none" w:sz="0" w:space="0" w:color="auto"/>
                        <w:left w:val="none" w:sz="0" w:space="0" w:color="auto"/>
                        <w:bottom w:val="none" w:sz="0" w:space="0" w:color="auto"/>
                        <w:right w:val="none" w:sz="0" w:space="0" w:color="auto"/>
                      </w:divBdr>
                    </w:div>
                    <w:div w:id="1507358281">
                      <w:marLeft w:val="0"/>
                      <w:marRight w:val="0"/>
                      <w:marTop w:val="0"/>
                      <w:marBottom w:val="0"/>
                      <w:divBdr>
                        <w:top w:val="none" w:sz="0" w:space="0" w:color="auto"/>
                        <w:left w:val="none" w:sz="0" w:space="0" w:color="auto"/>
                        <w:bottom w:val="none" w:sz="0" w:space="0" w:color="auto"/>
                        <w:right w:val="none" w:sz="0" w:space="0" w:color="auto"/>
                      </w:divBdr>
                    </w:div>
                    <w:div w:id="65107245">
                      <w:marLeft w:val="0"/>
                      <w:marRight w:val="0"/>
                      <w:marTop w:val="0"/>
                      <w:marBottom w:val="0"/>
                      <w:divBdr>
                        <w:top w:val="none" w:sz="0" w:space="0" w:color="auto"/>
                        <w:left w:val="none" w:sz="0" w:space="0" w:color="auto"/>
                        <w:bottom w:val="none" w:sz="0" w:space="0" w:color="auto"/>
                        <w:right w:val="none" w:sz="0" w:space="0" w:color="auto"/>
                      </w:divBdr>
                    </w:div>
                    <w:div w:id="1933391096">
                      <w:marLeft w:val="0"/>
                      <w:marRight w:val="0"/>
                      <w:marTop w:val="0"/>
                      <w:marBottom w:val="0"/>
                      <w:divBdr>
                        <w:top w:val="none" w:sz="0" w:space="0" w:color="auto"/>
                        <w:left w:val="none" w:sz="0" w:space="0" w:color="auto"/>
                        <w:bottom w:val="none" w:sz="0" w:space="0" w:color="auto"/>
                        <w:right w:val="none" w:sz="0" w:space="0" w:color="auto"/>
                      </w:divBdr>
                    </w:div>
                    <w:div w:id="38819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597787">
          <w:marLeft w:val="0"/>
          <w:marRight w:val="0"/>
          <w:marTop w:val="0"/>
          <w:marBottom w:val="0"/>
          <w:divBdr>
            <w:top w:val="single" w:sz="6" w:space="15" w:color="CCCCCC"/>
            <w:left w:val="none" w:sz="0" w:space="0" w:color="auto"/>
            <w:bottom w:val="none" w:sz="0" w:space="0" w:color="auto"/>
            <w:right w:val="none" w:sz="0" w:space="0" w:color="auto"/>
          </w:divBdr>
          <w:divsChild>
            <w:div w:id="900482966">
              <w:marLeft w:val="0"/>
              <w:marRight w:val="0"/>
              <w:marTop w:val="0"/>
              <w:marBottom w:val="0"/>
              <w:divBdr>
                <w:top w:val="none" w:sz="0" w:space="0" w:color="auto"/>
                <w:left w:val="none" w:sz="0" w:space="0" w:color="auto"/>
                <w:bottom w:val="none" w:sz="0" w:space="0" w:color="auto"/>
                <w:right w:val="none" w:sz="0" w:space="0" w:color="auto"/>
              </w:divBdr>
              <w:divsChild>
                <w:div w:id="480851646">
                  <w:marLeft w:val="0"/>
                  <w:marRight w:val="0"/>
                  <w:marTop w:val="0"/>
                  <w:marBottom w:val="45"/>
                  <w:divBdr>
                    <w:top w:val="none" w:sz="0" w:space="0" w:color="auto"/>
                    <w:left w:val="none" w:sz="0" w:space="0" w:color="auto"/>
                    <w:bottom w:val="none" w:sz="0" w:space="0" w:color="auto"/>
                    <w:right w:val="none" w:sz="0" w:space="0" w:color="auto"/>
                  </w:divBdr>
                  <w:divsChild>
                    <w:div w:id="1638753957">
                      <w:marLeft w:val="0"/>
                      <w:marRight w:val="0"/>
                      <w:marTop w:val="0"/>
                      <w:marBottom w:val="0"/>
                      <w:divBdr>
                        <w:top w:val="none" w:sz="0" w:space="0" w:color="auto"/>
                        <w:left w:val="none" w:sz="0" w:space="0" w:color="auto"/>
                        <w:bottom w:val="none" w:sz="0" w:space="0" w:color="auto"/>
                        <w:right w:val="none" w:sz="0" w:space="0" w:color="auto"/>
                      </w:divBdr>
                    </w:div>
                    <w:div w:id="1702785285">
                      <w:marLeft w:val="0"/>
                      <w:marRight w:val="0"/>
                      <w:marTop w:val="0"/>
                      <w:marBottom w:val="0"/>
                      <w:divBdr>
                        <w:top w:val="none" w:sz="0" w:space="0" w:color="auto"/>
                        <w:left w:val="none" w:sz="0" w:space="0" w:color="auto"/>
                        <w:bottom w:val="none" w:sz="0" w:space="0" w:color="auto"/>
                        <w:right w:val="none" w:sz="0" w:space="0" w:color="auto"/>
                      </w:divBdr>
                    </w:div>
                    <w:div w:id="1872959326">
                      <w:marLeft w:val="0"/>
                      <w:marRight w:val="0"/>
                      <w:marTop w:val="0"/>
                      <w:marBottom w:val="0"/>
                      <w:divBdr>
                        <w:top w:val="none" w:sz="0" w:space="0" w:color="auto"/>
                        <w:left w:val="none" w:sz="0" w:space="0" w:color="auto"/>
                        <w:bottom w:val="none" w:sz="0" w:space="0" w:color="auto"/>
                        <w:right w:val="none" w:sz="0" w:space="0" w:color="auto"/>
                      </w:divBdr>
                    </w:div>
                    <w:div w:id="143200051">
                      <w:marLeft w:val="0"/>
                      <w:marRight w:val="0"/>
                      <w:marTop w:val="0"/>
                      <w:marBottom w:val="0"/>
                      <w:divBdr>
                        <w:top w:val="none" w:sz="0" w:space="0" w:color="auto"/>
                        <w:left w:val="none" w:sz="0" w:space="0" w:color="auto"/>
                        <w:bottom w:val="none" w:sz="0" w:space="0" w:color="auto"/>
                        <w:right w:val="none" w:sz="0" w:space="0" w:color="auto"/>
                      </w:divBdr>
                    </w:div>
                    <w:div w:id="462114605">
                      <w:marLeft w:val="0"/>
                      <w:marRight w:val="0"/>
                      <w:marTop w:val="0"/>
                      <w:marBottom w:val="0"/>
                      <w:divBdr>
                        <w:top w:val="none" w:sz="0" w:space="0" w:color="auto"/>
                        <w:left w:val="none" w:sz="0" w:space="0" w:color="auto"/>
                        <w:bottom w:val="none" w:sz="0" w:space="0" w:color="auto"/>
                        <w:right w:val="none" w:sz="0" w:space="0" w:color="auto"/>
                      </w:divBdr>
                    </w:div>
                    <w:div w:id="1448967729">
                      <w:marLeft w:val="0"/>
                      <w:marRight w:val="0"/>
                      <w:marTop w:val="0"/>
                      <w:marBottom w:val="0"/>
                      <w:divBdr>
                        <w:top w:val="none" w:sz="0" w:space="0" w:color="auto"/>
                        <w:left w:val="none" w:sz="0" w:space="0" w:color="auto"/>
                        <w:bottom w:val="none" w:sz="0" w:space="0" w:color="auto"/>
                        <w:right w:val="none" w:sz="0" w:space="0" w:color="auto"/>
                      </w:divBdr>
                      <w:divsChild>
                        <w:div w:id="1155872812">
                          <w:marLeft w:val="0"/>
                          <w:marRight w:val="0"/>
                          <w:marTop w:val="0"/>
                          <w:marBottom w:val="0"/>
                          <w:divBdr>
                            <w:top w:val="none" w:sz="0" w:space="0" w:color="auto"/>
                            <w:left w:val="none" w:sz="0" w:space="0" w:color="auto"/>
                            <w:bottom w:val="none" w:sz="0" w:space="0" w:color="auto"/>
                            <w:right w:val="none" w:sz="0" w:space="0" w:color="auto"/>
                          </w:divBdr>
                        </w:div>
                        <w:div w:id="206187032">
                          <w:marLeft w:val="0"/>
                          <w:marRight w:val="0"/>
                          <w:marTop w:val="0"/>
                          <w:marBottom w:val="0"/>
                          <w:divBdr>
                            <w:top w:val="none" w:sz="0" w:space="0" w:color="auto"/>
                            <w:left w:val="none" w:sz="0" w:space="0" w:color="auto"/>
                            <w:bottom w:val="none" w:sz="0" w:space="0" w:color="auto"/>
                            <w:right w:val="none" w:sz="0" w:space="0" w:color="auto"/>
                          </w:divBdr>
                        </w:div>
                        <w:div w:id="2008897204">
                          <w:marLeft w:val="0"/>
                          <w:marRight w:val="0"/>
                          <w:marTop w:val="0"/>
                          <w:marBottom w:val="0"/>
                          <w:divBdr>
                            <w:top w:val="none" w:sz="0" w:space="0" w:color="auto"/>
                            <w:left w:val="none" w:sz="0" w:space="0" w:color="auto"/>
                            <w:bottom w:val="none" w:sz="0" w:space="0" w:color="auto"/>
                            <w:right w:val="none" w:sz="0" w:space="0" w:color="auto"/>
                          </w:divBdr>
                        </w:div>
                        <w:div w:id="1474450041">
                          <w:marLeft w:val="0"/>
                          <w:marRight w:val="0"/>
                          <w:marTop w:val="0"/>
                          <w:marBottom w:val="0"/>
                          <w:divBdr>
                            <w:top w:val="none" w:sz="0" w:space="0" w:color="auto"/>
                            <w:left w:val="none" w:sz="0" w:space="0" w:color="auto"/>
                            <w:bottom w:val="none" w:sz="0" w:space="0" w:color="auto"/>
                            <w:right w:val="none" w:sz="0" w:space="0" w:color="auto"/>
                          </w:divBdr>
                        </w:div>
                        <w:div w:id="43772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017640">
          <w:marLeft w:val="0"/>
          <w:marRight w:val="0"/>
          <w:marTop w:val="0"/>
          <w:marBottom w:val="0"/>
          <w:divBdr>
            <w:top w:val="single" w:sz="6" w:space="15" w:color="CCCCCC"/>
            <w:left w:val="none" w:sz="0" w:space="0" w:color="auto"/>
            <w:bottom w:val="none" w:sz="0" w:space="0" w:color="auto"/>
            <w:right w:val="none" w:sz="0" w:space="0" w:color="auto"/>
          </w:divBdr>
          <w:divsChild>
            <w:div w:id="1227259180">
              <w:marLeft w:val="0"/>
              <w:marRight w:val="0"/>
              <w:marTop w:val="0"/>
              <w:marBottom w:val="0"/>
              <w:divBdr>
                <w:top w:val="none" w:sz="0" w:space="0" w:color="auto"/>
                <w:left w:val="none" w:sz="0" w:space="0" w:color="auto"/>
                <w:bottom w:val="none" w:sz="0" w:space="0" w:color="auto"/>
                <w:right w:val="none" w:sz="0" w:space="0" w:color="auto"/>
              </w:divBdr>
              <w:divsChild>
                <w:div w:id="850342404">
                  <w:marLeft w:val="0"/>
                  <w:marRight w:val="0"/>
                  <w:marTop w:val="0"/>
                  <w:marBottom w:val="45"/>
                  <w:divBdr>
                    <w:top w:val="none" w:sz="0" w:space="0" w:color="auto"/>
                    <w:left w:val="none" w:sz="0" w:space="0" w:color="auto"/>
                    <w:bottom w:val="none" w:sz="0" w:space="0" w:color="auto"/>
                    <w:right w:val="none" w:sz="0" w:space="0" w:color="auto"/>
                  </w:divBdr>
                  <w:divsChild>
                    <w:div w:id="565144433">
                      <w:marLeft w:val="0"/>
                      <w:marRight w:val="0"/>
                      <w:marTop w:val="0"/>
                      <w:marBottom w:val="0"/>
                      <w:divBdr>
                        <w:top w:val="none" w:sz="0" w:space="0" w:color="auto"/>
                        <w:left w:val="none" w:sz="0" w:space="0" w:color="auto"/>
                        <w:bottom w:val="none" w:sz="0" w:space="0" w:color="auto"/>
                        <w:right w:val="none" w:sz="0" w:space="0" w:color="auto"/>
                      </w:divBdr>
                    </w:div>
                    <w:div w:id="1859661288">
                      <w:marLeft w:val="0"/>
                      <w:marRight w:val="0"/>
                      <w:marTop w:val="0"/>
                      <w:marBottom w:val="0"/>
                      <w:divBdr>
                        <w:top w:val="none" w:sz="0" w:space="0" w:color="auto"/>
                        <w:left w:val="none" w:sz="0" w:space="0" w:color="auto"/>
                        <w:bottom w:val="none" w:sz="0" w:space="0" w:color="auto"/>
                        <w:right w:val="none" w:sz="0" w:space="0" w:color="auto"/>
                      </w:divBdr>
                    </w:div>
                    <w:div w:id="1005085856">
                      <w:marLeft w:val="0"/>
                      <w:marRight w:val="0"/>
                      <w:marTop w:val="0"/>
                      <w:marBottom w:val="0"/>
                      <w:divBdr>
                        <w:top w:val="none" w:sz="0" w:space="0" w:color="auto"/>
                        <w:left w:val="none" w:sz="0" w:space="0" w:color="auto"/>
                        <w:bottom w:val="none" w:sz="0" w:space="0" w:color="auto"/>
                        <w:right w:val="none" w:sz="0" w:space="0" w:color="auto"/>
                      </w:divBdr>
                    </w:div>
                    <w:div w:id="1651396394">
                      <w:marLeft w:val="0"/>
                      <w:marRight w:val="0"/>
                      <w:marTop w:val="0"/>
                      <w:marBottom w:val="0"/>
                      <w:divBdr>
                        <w:top w:val="none" w:sz="0" w:space="0" w:color="auto"/>
                        <w:left w:val="none" w:sz="0" w:space="0" w:color="auto"/>
                        <w:bottom w:val="none" w:sz="0" w:space="0" w:color="auto"/>
                        <w:right w:val="none" w:sz="0" w:space="0" w:color="auto"/>
                      </w:divBdr>
                    </w:div>
                    <w:div w:id="617762345">
                      <w:marLeft w:val="0"/>
                      <w:marRight w:val="0"/>
                      <w:marTop w:val="0"/>
                      <w:marBottom w:val="0"/>
                      <w:divBdr>
                        <w:top w:val="none" w:sz="0" w:space="0" w:color="auto"/>
                        <w:left w:val="none" w:sz="0" w:space="0" w:color="auto"/>
                        <w:bottom w:val="none" w:sz="0" w:space="0" w:color="auto"/>
                        <w:right w:val="none" w:sz="0" w:space="0" w:color="auto"/>
                      </w:divBdr>
                    </w:div>
                    <w:div w:id="598638409">
                      <w:marLeft w:val="0"/>
                      <w:marRight w:val="0"/>
                      <w:marTop w:val="0"/>
                      <w:marBottom w:val="0"/>
                      <w:divBdr>
                        <w:top w:val="none" w:sz="0" w:space="0" w:color="auto"/>
                        <w:left w:val="none" w:sz="0" w:space="0" w:color="auto"/>
                        <w:bottom w:val="none" w:sz="0" w:space="0" w:color="auto"/>
                        <w:right w:val="none" w:sz="0" w:space="0" w:color="auto"/>
                      </w:divBdr>
                    </w:div>
                    <w:div w:id="1162550890">
                      <w:marLeft w:val="0"/>
                      <w:marRight w:val="0"/>
                      <w:marTop w:val="0"/>
                      <w:marBottom w:val="0"/>
                      <w:divBdr>
                        <w:top w:val="none" w:sz="0" w:space="0" w:color="auto"/>
                        <w:left w:val="none" w:sz="0" w:space="0" w:color="auto"/>
                        <w:bottom w:val="none" w:sz="0" w:space="0" w:color="auto"/>
                        <w:right w:val="none" w:sz="0" w:space="0" w:color="auto"/>
                      </w:divBdr>
                    </w:div>
                    <w:div w:id="1248879169">
                      <w:marLeft w:val="0"/>
                      <w:marRight w:val="0"/>
                      <w:marTop w:val="0"/>
                      <w:marBottom w:val="0"/>
                      <w:divBdr>
                        <w:top w:val="none" w:sz="0" w:space="0" w:color="auto"/>
                        <w:left w:val="none" w:sz="0" w:space="0" w:color="auto"/>
                        <w:bottom w:val="none" w:sz="0" w:space="0" w:color="auto"/>
                        <w:right w:val="none" w:sz="0" w:space="0" w:color="auto"/>
                      </w:divBdr>
                      <w:divsChild>
                        <w:div w:id="715279059">
                          <w:marLeft w:val="0"/>
                          <w:marRight w:val="0"/>
                          <w:marTop w:val="0"/>
                          <w:marBottom w:val="0"/>
                          <w:divBdr>
                            <w:top w:val="none" w:sz="0" w:space="0" w:color="auto"/>
                            <w:left w:val="none" w:sz="0" w:space="0" w:color="auto"/>
                            <w:bottom w:val="none" w:sz="0" w:space="0" w:color="auto"/>
                            <w:right w:val="none" w:sz="0" w:space="0" w:color="auto"/>
                          </w:divBdr>
                        </w:div>
                        <w:div w:id="736392663">
                          <w:marLeft w:val="0"/>
                          <w:marRight w:val="0"/>
                          <w:marTop w:val="0"/>
                          <w:marBottom w:val="0"/>
                          <w:divBdr>
                            <w:top w:val="none" w:sz="0" w:space="0" w:color="auto"/>
                            <w:left w:val="none" w:sz="0" w:space="0" w:color="auto"/>
                            <w:bottom w:val="none" w:sz="0" w:space="0" w:color="auto"/>
                            <w:right w:val="none" w:sz="0" w:space="0" w:color="auto"/>
                          </w:divBdr>
                        </w:div>
                        <w:div w:id="1942907102">
                          <w:marLeft w:val="0"/>
                          <w:marRight w:val="0"/>
                          <w:marTop w:val="0"/>
                          <w:marBottom w:val="0"/>
                          <w:divBdr>
                            <w:top w:val="none" w:sz="0" w:space="0" w:color="auto"/>
                            <w:left w:val="none" w:sz="0" w:space="0" w:color="auto"/>
                            <w:bottom w:val="none" w:sz="0" w:space="0" w:color="auto"/>
                            <w:right w:val="none" w:sz="0" w:space="0" w:color="auto"/>
                          </w:divBdr>
                        </w:div>
                        <w:div w:id="698432496">
                          <w:marLeft w:val="0"/>
                          <w:marRight w:val="0"/>
                          <w:marTop w:val="0"/>
                          <w:marBottom w:val="0"/>
                          <w:divBdr>
                            <w:top w:val="none" w:sz="0" w:space="0" w:color="auto"/>
                            <w:left w:val="none" w:sz="0" w:space="0" w:color="auto"/>
                            <w:bottom w:val="none" w:sz="0" w:space="0" w:color="auto"/>
                            <w:right w:val="none" w:sz="0" w:space="0" w:color="auto"/>
                          </w:divBdr>
                        </w:div>
                        <w:div w:id="13384603">
                          <w:marLeft w:val="0"/>
                          <w:marRight w:val="0"/>
                          <w:marTop w:val="0"/>
                          <w:marBottom w:val="0"/>
                          <w:divBdr>
                            <w:top w:val="none" w:sz="0" w:space="0" w:color="auto"/>
                            <w:left w:val="none" w:sz="0" w:space="0" w:color="auto"/>
                            <w:bottom w:val="none" w:sz="0" w:space="0" w:color="auto"/>
                            <w:right w:val="none" w:sz="0" w:space="0" w:color="auto"/>
                          </w:divBdr>
                        </w:div>
                        <w:div w:id="114709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27483">
          <w:marLeft w:val="0"/>
          <w:marRight w:val="0"/>
          <w:marTop w:val="0"/>
          <w:marBottom w:val="0"/>
          <w:divBdr>
            <w:top w:val="single" w:sz="6" w:space="15" w:color="CCCCCC"/>
            <w:left w:val="none" w:sz="0" w:space="0" w:color="auto"/>
            <w:bottom w:val="none" w:sz="0" w:space="0" w:color="auto"/>
            <w:right w:val="none" w:sz="0" w:space="0" w:color="auto"/>
          </w:divBdr>
          <w:divsChild>
            <w:div w:id="1075780003">
              <w:marLeft w:val="0"/>
              <w:marRight w:val="0"/>
              <w:marTop w:val="0"/>
              <w:marBottom w:val="0"/>
              <w:divBdr>
                <w:top w:val="none" w:sz="0" w:space="0" w:color="auto"/>
                <w:left w:val="none" w:sz="0" w:space="0" w:color="auto"/>
                <w:bottom w:val="none" w:sz="0" w:space="0" w:color="auto"/>
                <w:right w:val="none" w:sz="0" w:space="0" w:color="auto"/>
              </w:divBdr>
              <w:divsChild>
                <w:div w:id="359550473">
                  <w:marLeft w:val="0"/>
                  <w:marRight w:val="0"/>
                  <w:marTop w:val="0"/>
                  <w:marBottom w:val="45"/>
                  <w:divBdr>
                    <w:top w:val="none" w:sz="0" w:space="0" w:color="auto"/>
                    <w:left w:val="none" w:sz="0" w:space="0" w:color="auto"/>
                    <w:bottom w:val="none" w:sz="0" w:space="0" w:color="auto"/>
                    <w:right w:val="none" w:sz="0" w:space="0" w:color="auto"/>
                  </w:divBdr>
                  <w:divsChild>
                    <w:div w:id="513687110">
                      <w:marLeft w:val="0"/>
                      <w:marRight w:val="0"/>
                      <w:marTop w:val="0"/>
                      <w:marBottom w:val="0"/>
                      <w:divBdr>
                        <w:top w:val="none" w:sz="0" w:space="0" w:color="auto"/>
                        <w:left w:val="none" w:sz="0" w:space="0" w:color="auto"/>
                        <w:bottom w:val="none" w:sz="0" w:space="0" w:color="auto"/>
                        <w:right w:val="none" w:sz="0" w:space="0" w:color="auto"/>
                      </w:divBdr>
                    </w:div>
                    <w:div w:id="368334305">
                      <w:marLeft w:val="0"/>
                      <w:marRight w:val="0"/>
                      <w:marTop w:val="0"/>
                      <w:marBottom w:val="0"/>
                      <w:divBdr>
                        <w:top w:val="none" w:sz="0" w:space="0" w:color="auto"/>
                        <w:left w:val="none" w:sz="0" w:space="0" w:color="auto"/>
                        <w:bottom w:val="none" w:sz="0" w:space="0" w:color="auto"/>
                        <w:right w:val="none" w:sz="0" w:space="0" w:color="auto"/>
                      </w:divBdr>
                    </w:div>
                    <w:div w:id="818812967">
                      <w:marLeft w:val="0"/>
                      <w:marRight w:val="0"/>
                      <w:marTop w:val="0"/>
                      <w:marBottom w:val="0"/>
                      <w:divBdr>
                        <w:top w:val="none" w:sz="0" w:space="0" w:color="auto"/>
                        <w:left w:val="none" w:sz="0" w:space="0" w:color="auto"/>
                        <w:bottom w:val="none" w:sz="0" w:space="0" w:color="auto"/>
                        <w:right w:val="none" w:sz="0" w:space="0" w:color="auto"/>
                      </w:divBdr>
                    </w:div>
                    <w:div w:id="607127166">
                      <w:marLeft w:val="0"/>
                      <w:marRight w:val="0"/>
                      <w:marTop w:val="0"/>
                      <w:marBottom w:val="0"/>
                      <w:divBdr>
                        <w:top w:val="none" w:sz="0" w:space="0" w:color="auto"/>
                        <w:left w:val="none" w:sz="0" w:space="0" w:color="auto"/>
                        <w:bottom w:val="none" w:sz="0" w:space="0" w:color="auto"/>
                        <w:right w:val="none" w:sz="0" w:space="0" w:color="auto"/>
                      </w:divBdr>
                    </w:div>
                    <w:div w:id="119765076">
                      <w:marLeft w:val="0"/>
                      <w:marRight w:val="0"/>
                      <w:marTop w:val="0"/>
                      <w:marBottom w:val="0"/>
                      <w:divBdr>
                        <w:top w:val="none" w:sz="0" w:space="0" w:color="auto"/>
                        <w:left w:val="none" w:sz="0" w:space="0" w:color="auto"/>
                        <w:bottom w:val="none" w:sz="0" w:space="0" w:color="auto"/>
                        <w:right w:val="none" w:sz="0" w:space="0" w:color="auto"/>
                      </w:divBdr>
                    </w:div>
                    <w:div w:id="15887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132345">
          <w:marLeft w:val="0"/>
          <w:marRight w:val="0"/>
          <w:marTop w:val="0"/>
          <w:marBottom w:val="0"/>
          <w:divBdr>
            <w:top w:val="single" w:sz="6" w:space="15" w:color="CCCCCC"/>
            <w:left w:val="none" w:sz="0" w:space="0" w:color="auto"/>
            <w:bottom w:val="none" w:sz="0" w:space="0" w:color="auto"/>
            <w:right w:val="none" w:sz="0" w:space="0" w:color="auto"/>
          </w:divBdr>
          <w:divsChild>
            <w:div w:id="1736735836">
              <w:marLeft w:val="0"/>
              <w:marRight w:val="0"/>
              <w:marTop w:val="0"/>
              <w:marBottom w:val="0"/>
              <w:divBdr>
                <w:top w:val="none" w:sz="0" w:space="0" w:color="auto"/>
                <w:left w:val="none" w:sz="0" w:space="0" w:color="auto"/>
                <w:bottom w:val="none" w:sz="0" w:space="0" w:color="auto"/>
                <w:right w:val="none" w:sz="0" w:space="0" w:color="auto"/>
              </w:divBdr>
              <w:divsChild>
                <w:div w:id="1900363232">
                  <w:marLeft w:val="0"/>
                  <w:marRight w:val="0"/>
                  <w:marTop w:val="0"/>
                  <w:marBottom w:val="45"/>
                  <w:divBdr>
                    <w:top w:val="none" w:sz="0" w:space="0" w:color="auto"/>
                    <w:left w:val="none" w:sz="0" w:space="0" w:color="auto"/>
                    <w:bottom w:val="none" w:sz="0" w:space="0" w:color="auto"/>
                    <w:right w:val="none" w:sz="0" w:space="0" w:color="auto"/>
                  </w:divBdr>
                  <w:divsChild>
                    <w:div w:id="7890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801192">
      <w:bodyDiv w:val="1"/>
      <w:marLeft w:val="0"/>
      <w:marRight w:val="0"/>
      <w:marTop w:val="0"/>
      <w:marBottom w:val="0"/>
      <w:divBdr>
        <w:top w:val="none" w:sz="0" w:space="0" w:color="auto"/>
        <w:left w:val="none" w:sz="0" w:space="0" w:color="auto"/>
        <w:bottom w:val="none" w:sz="0" w:space="0" w:color="auto"/>
        <w:right w:val="none" w:sz="0" w:space="0" w:color="auto"/>
      </w:divBdr>
      <w:divsChild>
        <w:div w:id="71045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control" Target="activeX/activeX6.xml"/><Relationship Id="rId42" Type="http://schemas.openxmlformats.org/officeDocument/2006/relationships/control" Target="activeX/activeX20.xml"/><Relationship Id="rId47" Type="http://schemas.openxmlformats.org/officeDocument/2006/relationships/control" Target="activeX/activeX25.xml"/><Relationship Id="rId63" Type="http://schemas.openxmlformats.org/officeDocument/2006/relationships/image" Target="media/image15.wmf"/><Relationship Id="rId68" Type="http://schemas.openxmlformats.org/officeDocument/2006/relationships/control" Target="activeX/activeX42.xml"/><Relationship Id="rId84" Type="http://schemas.openxmlformats.org/officeDocument/2006/relationships/image" Target="media/image23.wmf"/><Relationship Id="rId89" Type="http://schemas.openxmlformats.org/officeDocument/2006/relationships/control" Target="activeX/activeX54.xml"/><Relationship Id="rId16" Type="http://schemas.openxmlformats.org/officeDocument/2006/relationships/image" Target="media/image4.wmf"/><Relationship Id="rId11" Type="http://schemas.openxmlformats.org/officeDocument/2006/relationships/control" Target="activeX/activeX1.xml"/><Relationship Id="rId32" Type="http://schemas.openxmlformats.org/officeDocument/2006/relationships/image" Target="media/image12.wmf"/><Relationship Id="rId37" Type="http://schemas.openxmlformats.org/officeDocument/2006/relationships/image" Target="media/image13.wmf"/><Relationship Id="rId53" Type="http://schemas.openxmlformats.org/officeDocument/2006/relationships/control" Target="activeX/activeX31.xml"/><Relationship Id="rId58" Type="http://schemas.openxmlformats.org/officeDocument/2006/relationships/control" Target="activeX/activeX36.xml"/><Relationship Id="rId74" Type="http://schemas.openxmlformats.org/officeDocument/2006/relationships/control" Target="activeX/activeX45.xml"/><Relationship Id="rId79" Type="http://schemas.openxmlformats.org/officeDocument/2006/relationships/control" Target="activeX/activeX47.xml"/><Relationship Id="rId5" Type="http://schemas.openxmlformats.org/officeDocument/2006/relationships/webSettings" Target="webSettings.xml"/><Relationship Id="rId90" Type="http://schemas.openxmlformats.org/officeDocument/2006/relationships/control" Target="activeX/activeX55.xml"/><Relationship Id="rId95" Type="http://schemas.openxmlformats.org/officeDocument/2006/relationships/theme" Target="theme/theme1.xml"/><Relationship Id="rId22" Type="http://schemas.openxmlformats.org/officeDocument/2006/relationships/image" Target="media/image7.wmf"/><Relationship Id="rId27" Type="http://schemas.openxmlformats.org/officeDocument/2006/relationships/control" Target="activeX/activeX9.xml"/><Relationship Id="rId43" Type="http://schemas.openxmlformats.org/officeDocument/2006/relationships/control" Target="activeX/activeX21.xml"/><Relationship Id="rId48" Type="http://schemas.openxmlformats.org/officeDocument/2006/relationships/control" Target="activeX/activeX26.xml"/><Relationship Id="rId64" Type="http://schemas.openxmlformats.org/officeDocument/2006/relationships/control" Target="activeX/activeX40.xml"/><Relationship Id="rId69" Type="http://schemas.openxmlformats.org/officeDocument/2006/relationships/image" Target="media/image18.wmf"/><Relationship Id="rId8" Type="http://schemas.openxmlformats.org/officeDocument/2006/relationships/hyperlink" Target="http://dx.doi.org/10.1155/2014/469251" TargetMode="External"/><Relationship Id="rId51" Type="http://schemas.openxmlformats.org/officeDocument/2006/relationships/control" Target="activeX/activeX29.xml"/><Relationship Id="rId72" Type="http://schemas.openxmlformats.org/officeDocument/2006/relationships/control" Target="activeX/activeX44.xml"/><Relationship Id="rId80" Type="http://schemas.openxmlformats.org/officeDocument/2006/relationships/control" Target="activeX/activeX48.xml"/><Relationship Id="rId85" Type="http://schemas.openxmlformats.org/officeDocument/2006/relationships/control" Target="activeX/activeX51.xml"/><Relationship Id="rId93"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control" Target="activeX/activeX4.xml"/><Relationship Id="rId25" Type="http://schemas.openxmlformats.org/officeDocument/2006/relationships/control" Target="activeX/activeX8.xml"/><Relationship Id="rId33" Type="http://schemas.openxmlformats.org/officeDocument/2006/relationships/control" Target="activeX/activeX12.xml"/><Relationship Id="rId38" Type="http://schemas.openxmlformats.org/officeDocument/2006/relationships/control" Target="activeX/activeX16.xml"/><Relationship Id="rId46" Type="http://schemas.openxmlformats.org/officeDocument/2006/relationships/control" Target="activeX/activeX24.xml"/><Relationship Id="rId59" Type="http://schemas.openxmlformats.org/officeDocument/2006/relationships/image" Target="media/image14.wmf"/><Relationship Id="rId67" Type="http://schemas.openxmlformats.org/officeDocument/2006/relationships/image" Target="media/image17.wmf"/><Relationship Id="rId20" Type="http://schemas.openxmlformats.org/officeDocument/2006/relationships/image" Target="media/image6.wmf"/><Relationship Id="rId41" Type="http://schemas.openxmlformats.org/officeDocument/2006/relationships/control" Target="activeX/activeX19.xml"/><Relationship Id="rId54" Type="http://schemas.openxmlformats.org/officeDocument/2006/relationships/control" Target="activeX/activeX32.xml"/><Relationship Id="rId62" Type="http://schemas.openxmlformats.org/officeDocument/2006/relationships/control" Target="activeX/activeX39.xml"/><Relationship Id="rId70" Type="http://schemas.openxmlformats.org/officeDocument/2006/relationships/control" Target="activeX/activeX43.xml"/><Relationship Id="rId75" Type="http://schemas.openxmlformats.org/officeDocument/2006/relationships/control" Target="activeX/activeX46.xml"/><Relationship Id="rId83" Type="http://schemas.openxmlformats.org/officeDocument/2006/relationships/control" Target="activeX/activeX50.xml"/><Relationship Id="rId88" Type="http://schemas.openxmlformats.org/officeDocument/2006/relationships/control" Target="activeX/activeX53.xml"/><Relationship Id="rId91" Type="http://schemas.openxmlformats.org/officeDocument/2006/relationships/control" Target="activeX/activeX5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ntrol" Target="activeX/activeX3.xml"/><Relationship Id="rId23" Type="http://schemas.openxmlformats.org/officeDocument/2006/relationships/control" Target="activeX/activeX7.xml"/><Relationship Id="rId28" Type="http://schemas.openxmlformats.org/officeDocument/2006/relationships/image" Target="media/image10.wmf"/><Relationship Id="rId36" Type="http://schemas.openxmlformats.org/officeDocument/2006/relationships/control" Target="activeX/activeX15.xml"/><Relationship Id="rId49" Type="http://schemas.openxmlformats.org/officeDocument/2006/relationships/control" Target="activeX/activeX27.xml"/><Relationship Id="rId57" Type="http://schemas.openxmlformats.org/officeDocument/2006/relationships/control" Target="activeX/activeX35.xml"/><Relationship Id="rId10" Type="http://schemas.openxmlformats.org/officeDocument/2006/relationships/image" Target="media/image1.wmf"/><Relationship Id="rId31" Type="http://schemas.openxmlformats.org/officeDocument/2006/relationships/control" Target="activeX/activeX11.xml"/><Relationship Id="rId44" Type="http://schemas.openxmlformats.org/officeDocument/2006/relationships/control" Target="activeX/activeX22.xml"/><Relationship Id="rId52" Type="http://schemas.openxmlformats.org/officeDocument/2006/relationships/control" Target="activeX/activeX30.xml"/><Relationship Id="rId60" Type="http://schemas.openxmlformats.org/officeDocument/2006/relationships/control" Target="activeX/activeX37.xml"/><Relationship Id="rId65" Type="http://schemas.openxmlformats.org/officeDocument/2006/relationships/image" Target="media/image16.wmf"/><Relationship Id="rId73" Type="http://schemas.openxmlformats.org/officeDocument/2006/relationships/image" Target="media/image20.wmf"/><Relationship Id="rId78" Type="http://schemas.openxmlformats.org/officeDocument/2006/relationships/hyperlink" Target="javascript:;" TargetMode="External"/><Relationship Id="rId81" Type="http://schemas.openxmlformats.org/officeDocument/2006/relationships/image" Target="media/image22.wmf"/><Relationship Id="rId86" Type="http://schemas.openxmlformats.org/officeDocument/2006/relationships/hyperlink" Target="javascript:;"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mmunotherapyofcancer.org/content/3/S1/P5" TargetMode="External"/><Relationship Id="rId13" Type="http://schemas.openxmlformats.org/officeDocument/2006/relationships/control" Target="activeX/activeX2.xml"/><Relationship Id="rId18" Type="http://schemas.openxmlformats.org/officeDocument/2006/relationships/image" Target="media/image5.wmf"/><Relationship Id="rId39" Type="http://schemas.openxmlformats.org/officeDocument/2006/relationships/control" Target="activeX/activeX17.xml"/><Relationship Id="rId34" Type="http://schemas.openxmlformats.org/officeDocument/2006/relationships/control" Target="activeX/activeX13.xml"/><Relationship Id="rId50" Type="http://schemas.openxmlformats.org/officeDocument/2006/relationships/control" Target="activeX/activeX28.xml"/><Relationship Id="rId55" Type="http://schemas.openxmlformats.org/officeDocument/2006/relationships/control" Target="activeX/activeX33.xml"/><Relationship Id="rId76" Type="http://schemas.openxmlformats.org/officeDocument/2006/relationships/hyperlink" Target="javascript:;" TargetMode="External"/><Relationship Id="rId7" Type="http://schemas.openxmlformats.org/officeDocument/2006/relationships/endnotes" Target="endnotes.xml"/><Relationship Id="rId71" Type="http://schemas.openxmlformats.org/officeDocument/2006/relationships/image" Target="media/image19.wmf"/><Relationship Id="rId92" Type="http://schemas.openxmlformats.org/officeDocument/2006/relationships/hyperlink" Target="javascript:;" TargetMode="External"/><Relationship Id="rId2" Type="http://schemas.openxmlformats.org/officeDocument/2006/relationships/numbering" Target="numbering.xml"/><Relationship Id="rId29" Type="http://schemas.openxmlformats.org/officeDocument/2006/relationships/control" Target="activeX/activeX10.xml"/><Relationship Id="rId24" Type="http://schemas.openxmlformats.org/officeDocument/2006/relationships/image" Target="media/image8.wmf"/><Relationship Id="rId40" Type="http://schemas.openxmlformats.org/officeDocument/2006/relationships/control" Target="activeX/activeX18.xml"/><Relationship Id="rId45" Type="http://schemas.openxmlformats.org/officeDocument/2006/relationships/control" Target="activeX/activeX23.xml"/><Relationship Id="rId66" Type="http://schemas.openxmlformats.org/officeDocument/2006/relationships/control" Target="activeX/activeX41.xml"/><Relationship Id="rId87" Type="http://schemas.openxmlformats.org/officeDocument/2006/relationships/control" Target="activeX/activeX52.xml"/><Relationship Id="rId61" Type="http://schemas.openxmlformats.org/officeDocument/2006/relationships/control" Target="activeX/activeX38.xml"/><Relationship Id="rId82" Type="http://schemas.openxmlformats.org/officeDocument/2006/relationships/control" Target="activeX/activeX49.xml"/><Relationship Id="rId19" Type="http://schemas.openxmlformats.org/officeDocument/2006/relationships/control" Target="activeX/activeX5.xml"/><Relationship Id="rId14" Type="http://schemas.openxmlformats.org/officeDocument/2006/relationships/image" Target="media/image3.wmf"/><Relationship Id="rId30" Type="http://schemas.openxmlformats.org/officeDocument/2006/relationships/image" Target="media/image11.wmf"/><Relationship Id="rId35" Type="http://schemas.openxmlformats.org/officeDocument/2006/relationships/control" Target="activeX/activeX14.xml"/><Relationship Id="rId56" Type="http://schemas.openxmlformats.org/officeDocument/2006/relationships/control" Target="activeX/activeX34.xml"/><Relationship Id="rId77" Type="http://schemas.openxmlformats.org/officeDocument/2006/relationships/image" Target="media/image21.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activeX/activeX5.xml><?xml version="1.0" encoding="utf-8"?>
<ax:ocx xmlns:ax="http://schemas.microsoft.com/office/2006/activeX" xmlns:r="http://schemas.openxmlformats.org/officeDocument/2006/relationships" ax:classid="{5512D122-5CC6-11CF-8D67-00AA00BDCE1D}" ax:persistence="persistStream" r:id="rId1"/>
</file>

<file path=word/activeX/activeX6.xml><?xml version="1.0" encoding="utf-8"?>
<ax:ocx xmlns:ax="http://schemas.microsoft.com/office/2006/activeX" xmlns:r="http://schemas.openxmlformats.org/officeDocument/2006/relationships" ax:classid="{5512D122-5CC6-11CF-8D67-00AA00BDCE1D}" ax:persistence="persistStream" r:id="rId1"/>
</file>

<file path=word/activeX/activeX7.xml><?xml version="1.0" encoding="utf-8"?>
<ax:ocx xmlns:ax="http://schemas.microsoft.com/office/2006/activeX" xmlns:r="http://schemas.openxmlformats.org/officeDocument/2006/relationships" ax:classid="{5512D122-5CC6-11CF-8D67-00AA00BDCE1D}" ax:persistence="persistStream" r:id="rId1"/>
</file>

<file path=word/activeX/activeX8.xml><?xml version="1.0" encoding="utf-8"?>
<ax:ocx xmlns:ax="http://schemas.microsoft.com/office/2006/activeX" xmlns:r="http://schemas.openxmlformats.org/officeDocument/2006/relationships" ax:classid="{5512D122-5CC6-11CF-8D67-00AA00BDCE1D}" ax:persistence="persistStream" r:id="rId1"/>
</file>

<file path=word/activeX/activeX9.xml><?xml version="1.0" encoding="utf-8"?>
<ax:ocx xmlns:ax="http://schemas.microsoft.com/office/2006/activeX" xmlns:r="http://schemas.openxmlformats.org/officeDocument/2006/relationships" ax:classid="{5512D122-5CC6-11CF-8D67-00AA00BDCE1D}" ax:persistence="persistStream" r:id="rId1"/>
</file>

<file path=word/activeX/activeX10.xml><?xml version="1.0" encoding="utf-8"?>
<ax:ocx xmlns:ax="http://schemas.microsoft.com/office/2006/activeX" xmlns:r="http://schemas.openxmlformats.org/officeDocument/2006/relationships" ax:classid="{5512D122-5CC6-11CF-8D67-00AA00BDCE1D}" ax:persistence="persistStream" r:id="rId1"/>
</file>

<file path=word/activeX/activeX11.xml><?xml version="1.0" encoding="utf-8"?>
<ax:ocx xmlns:ax="http://schemas.microsoft.com/office/2006/activeX" xmlns:r="http://schemas.openxmlformats.org/officeDocument/2006/relationships" ax:classid="{5512D122-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22-5CC6-11CF-8D67-00AA00BDCE1D}" ax:persistence="persistStream" r:id="rId1"/>
</file>

<file path=word/activeX/activeX38.xml><?xml version="1.0" encoding="utf-8"?>
<ax:ocx xmlns:ax="http://schemas.microsoft.com/office/2006/activeX" xmlns:r="http://schemas.openxmlformats.org/officeDocument/2006/relationships" ax:classid="{5512D122-5CC6-11CF-8D67-00AA00BDCE1D}" ax:persistence="persistStream" r:id="rId1"/>
</file>

<file path=word/activeX/activeX39.xml><?xml version="1.0" encoding="utf-8"?>
<ax:ocx xmlns:ax="http://schemas.microsoft.com/office/2006/activeX" xmlns:r="http://schemas.openxmlformats.org/officeDocument/2006/relationships" ax:classid="{5512D122-5CC6-11CF-8D67-00AA00BDCE1D}" ax:persistence="persistStream" r:id="rId1"/>
</file>

<file path=word/activeX/activeX40.xml><?xml version="1.0" encoding="utf-8"?>
<ax:ocx xmlns:ax="http://schemas.microsoft.com/office/2006/activeX" xmlns:r="http://schemas.openxmlformats.org/officeDocument/2006/relationships" ax:classid="{5512D122-5CC6-11CF-8D67-00AA00BDCE1D}" ax:persistence="persistStream" r:id="rId1"/>
</file>

<file path=word/activeX/activeX41.xml><?xml version="1.0" encoding="utf-8"?>
<ax:ocx xmlns:ax="http://schemas.microsoft.com/office/2006/activeX" xmlns:r="http://schemas.openxmlformats.org/officeDocument/2006/relationships" ax:classid="{5512D122-5CC6-11CF-8D67-00AA00BDCE1D}" ax:persistence="persistStream" r:id="rId1"/>
</file>

<file path=word/activeX/activeX42.xml><?xml version="1.0" encoding="utf-8"?>
<ax:ocx xmlns:ax="http://schemas.microsoft.com/office/2006/activeX" xmlns:r="http://schemas.openxmlformats.org/officeDocument/2006/relationships" ax:classid="{5512D122-5CC6-11CF-8D67-00AA00BDCE1D}" ax:persistence="persistStream" r:id="rId1"/>
</file>

<file path=word/activeX/activeX43.xml><?xml version="1.0" encoding="utf-8"?>
<ax:ocx xmlns:ax="http://schemas.microsoft.com/office/2006/activeX" xmlns:r="http://schemas.openxmlformats.org/officeDocument/2006/relationships" ax:classid="{5512D122-5CC6-11CF-8D67-00AA00BDCE1D}" ax:persistence="persistStream" r:id="rId1"/>
</file>

<file path=word/activeX/activeX44.xml><?xml version="1.0" encoding="utf-8"?>
<ax:ocx xmlns:ax="http://schemas.microsoft.com/office/2006/activeX" xmlns:r="http://schemas.openxmlformats.org/officeDocument/2006/relationships" ax:classid="{5512D122-5CC6-11CF-8D67-00AA00BDCE1D}" ax:persistence="persistStream" r:id="rId1"/>
</file>

<file path=word/activeX/activeX45.xml><?xml version="1.0" encoding="utf-8"?>
<ax:ocx xmlns:ax="http://schemas.microsoft.com/office/2006/activeX" xmlns:r="http://schemas.openxmlformats.org/officeDocument/2006/relationships" ax:classid="{5512D122-5CC6-11CF-8D67-00AA00BDCE1D}" ax:persistence="persistStream" r:id="rId1"/>
</file>

<file path=word/activeX/activeX46.xml><?xml version="1.0" encoding="utf-8"?>
<ax:ocx xmlns:ax="http://schemas.microsoft.com/office/2006/activeX" xmlns:r="http://schemas.openxmlformats.org/officeDocument/2006/relationships" ax:classid="{5512D122-5CC6-11CF-8D67-00AA00BDCE1D}" ax:persistence="persistStream" r:id="rId1"/>
</file>

<file path=word/activeX/activeX47.xml><?xml version="1.0" encoding="utf-8"?>
<ax:ocx xmlns:ax="http://schemas.microsoft.com/office/2006/activeX" xmlns:r="http://schemas.openxmlformats.org/officeDocument/2006/relationships" ax:classid="{5512D122-5CC6-11CF-8D67-00AA00BDCE1D}" ax:persistence="persistStream" r:id="rId1"/>
</file>

<file path=word/activeX/activeX48.xml><?xml version="1.0" encoding="utf-8"?>
<ax:ocx xmlns:ax="http://schemas.microsoft.com/office/2006/activeX" xmlns:r="http://schemas.openxmlformats.org/officeDocument/2006/relationships" ax:classid="{5512D122-5CC6-11CF-8D67-00AA00BDCE1D}" ax:persistence="persistStream" r:id="rId1"/>
</file>

<file path=word/activeX/activeX49.xml><?xml version="1.0" encoding="utf-8"?>
<ax:ocx xmlns:ax="http://schemas.microsoft.com/office/2006/activeX" xmlns:r="http://schemas.openxmlformats.org/officeDocument/2006/relationships" ax:classid="{5512D122-5CC6-11CF-8D67-00AA00BDCE1D}" ax:persistence="persistStream" r:id="rId1"/>
</file>

<file path=word/activeX/activeX50.xml><?xml version="1.0" encoding="utf-8"?>
<ax:ocx xmlns:ax="http://schemas.microsoft.com/office/2006/activeX" xmlns:r="http://schemas.openxmlformats.org/officeDocument/2006/relationships" ax:classid="{5512D122-5CC6-11CF-8D67-00AA00BDCE1D}" ax:persistence="persistStream" r:id="rId1"/>
</file>

<file path=word/activeX/activeX51.xml><?xml version="1.0" encoding="utf-8"?>
<ax:ocx xmlns:ax="http://schemas.microsoft.com/office/2006/activeX" xmlns:r="http://schemas.openxmlformats.org/officeDocument/2006/relationships" ax:classid="{5512D122-5CC6-11CF-8D67-00AA00BDCE1D}" ax:persistence="persistStream" r:id="rId1"/>
</file>

<file path=word/activeX/activeX52.xml><?xml version="1.0" encoding="utf-8"?>
<ax:ocx xmlns:ax="http://schemas.microsoft.com/office/2006/activeX" xmlns:r="http://schemas.openxmlformats.org/officeDocument/2006/relationships" ax:classid="{5512D122-5CC6-11CF-8D67-00AA00BDCE1D}" ax:persistence="persistStream" r:id="rId1"/>
</file>

<file path=word/activeX/activeX53.xml><?xml version="1.0" encoding="utf-8"?>
<ax:ocx xmlns:ax="http://schemas.microsoft.com/office/2006/activeX" xmlns:r="http://schemas.openxmlformats.org/officeDocument/2006/relationships" ax:classid="{5512D122-5CC6-11CF-8D67-00AA00BDCE1D}" ax:persistence="persistStream" r:id="rId1"/>
</file>

<file path=word/activeX/activeX54.xml><?xml version="1.0" encoding="utf-8"?>
<ax:ocx xmlns:ax="http://schemas.microsoft.com/office/2006/activeX" xmlns:r="http://schemas.openxmlformats.org/officeDocument/2006/relationships" ax:classid="{5512D122-5CC6-11CF-8D67-00AA00BDCE1D}" ax:persistence="persistStream" r:id="rId1"/>
</file>

<file path=word/activeX/activeX55.xml><?xml version="1.0" encoding="utf-8"?>
<ax:ocx xmlns:ax="http://schemas.microsoft.com/office/2006/activeX" xmlns:r="http://schemas.openxmlformats.org/officeDocument/2006/relationships" ax:classid="{5512D122-5CC6-11CF-8D67-00AA00BDCE1D}" ax:persistence="persistStream" r:id="rId1"/>
</file>

<file path=word/activeX/activeX56.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mic16</b:Tag>
    <b:SourceType>JournalArticle</b:SourceType>
    <b:Guid>{D6F3381E-B02D-4005-8B97-013CDB172623}</b:Guid>
    <b:Author>
      <b:Author>
        <b:NameList>
          <b:Person>
            <b:Last>whitehead</b:Last>
            <b:First>michael</b:First>
          </b:Person>
        </b:NameList>
      </b:Author>
    </b:Author>
    <b:Title>Why did Gregor Mendel use pea plants in his experiments?</b:Title>
    <b:JournalName>quora</b:JournalName>
    <b:Year>2016</b:Year>
    <b:Pages>13</b:Pages>
    <b:RefOrder>1</b:RefOrder>
  </b:Source>
  <b:Source>
    <b:Tag>mik08</b:Tag>
    <b:SourceType>JournalArticle</b:SourceType>
    <b:Guid>{40BC975C-0431-4762-A038-EE4659FBF418}</b:Guid>
    <b:Author>
      <b:Author>
        <b:NameList>
          <b:Person>
            <b:Last>miko</b:Last>
          </b:Person>
        </b:NameList>
      </b:Author>
    </b:Author>
    <b:Title>Gregor Mendel and principals of inheritance</b:Title>
    <b:Year>2008</b:Year>
    <b:Pages>10</b:Pages>
    <b:RefOrder>2</b:RefOrder>
  </b:Source>
  <b:Source>
    <b:Tag>Pet12</b:Tag>
    <b:SourceType>JournalArticle</b:SourceType>
    <b:Guid>{3A26ADCD-F7D2-402B-BC02-1C453BECFCBE}</b:Guid>
    <b:Author>
      <b:Author>
        <b:NameList>
          <b:Person>
            <b:Last>Gøtzsche</b:Last>
            <b:First>Peter</b:First>
            <b:Middle>C</b:Middle>
          </b:Person>
        </b:NameList>
      </b:Author>
    </b:Author>
    <b:Title>The benefits and harms of breast cancer screening: an independent review</b:Title>
    <b:JournalName>science direct</b:JournalName>
    <b:Year>2012</b:Year>
    <b:Pages>6</b:Pages>
    <b:RefOrder>1</b:RefOrder>
  </b:Source>
  <b:Source>
    <b:Tag>Ant13</b:Tag>
    <b:SourceType>JournalArticle</b:SourceType>
    <b:Guid>{A2E523FE-9991-4683-B667-53799A88FA12}</b:Guid>
    <b:Author>
      <b:Author>
        <b:NameList>
          <b:Person>
            <b:Last>Antonio C. Wolff*</b:Last>
            <b:First>M.</b:First>
            <b:Middle>Elizabeth H. Hammond*, David G. Hicks*, Mitch Dowsett*, Lisa M. McShane*, Kimberly H. Allison...</b:Middle>
          </b:Person>
        </b:NameList>
      </b:Author>
    </b:Author>
    <b:Title>Recommendations for Human Epidermal Growth Factor Receptor 2 Testing in Breast Cancer: American Society of Clinical Oncology/College of American Pathologists Clinical Practice Guideline Update </b:Title>
    <b:JournalName>journal of clinical oncology</b:JournalName>
    <b:Year>2013</b:Year>
    <b:Pages>14</b:Pages>
    <b:RefOrder>2</b:RefOrder>
  </b:Source>
  <b:Source>
    <b:Tag>Chr17</b:Tag>
    <b:SourceType>JournalArticle</b:SourceType>
    <b:Guid>{CF3CF340-0911-46F4-8DE2-4F7BB53EFF53}</b:Guid>
    <b:Author>
      <b:Author>
        <b:NameList>
          <b:Person>
            <b:Last>Christina Chun</b:Last>
            <b:First>MPH</b:First>
          </b:Person>
        </b:NameList>
      </b:Author>
    </b:Author>
    <b:Title>What you need to know about breast cancer</b:Title>
    <b:JournalName>medical news today</b:JournalName>
    <b:Year>2017</b:Year>
    <b:Pages>19</b:Pages>
    <b:RefOrder>3</b:RefOrder>
  </b:Source>
  <b:Source>
    <b:Tag>Phi12</b:Tag>
    <b:SourceType>JournalArticle</b:SourceType>
    <b:Guid>{E2FB43F3-E337-4B9B-8961-45EC20DFD2EC}</b:Guid>
    <b:Author>
      <b:Author>
        <b:NameList>
          <b:Person>
            <b:Last>Stephens</b:Last>
            <b:First>Philip</b:First>
            <b:Middle>J.</b:Middle>
          </b:Person>
        </b:NameList>
      </b:Author>
    </b:Author>
    <b:Title>The landscape of cancer genes and mutational processes in breast cance</b:Title>
    <b:JournalName>nature</b:JournalName>
    <b:Year>2012</b:Year>
    <b:Pages>22</b:Pages>
    <b:RefOrder>4</b:RefOrder>
  </b:Source>
</b:Sources>
</file>

<file path=customXml/itemProps1.xml><?xml version="1.0" encoding="utf-8"?>
<ds:datastoreItem xmlns:ds="http://schemas.openxmlformats.org/officeDocument/2006/customXml" ds:itemID="{FE5E96FF-5117-450D-9EBF-B34C255DE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23</Pages>
  <Words>4582</Words>
  <Characters>26122</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JUANITA</dc:creator>
  <cp:lastModifiedBy>JONNY</cp:lastModifiedBy>
  <cp:revision>8</cp:revision>
  <dcterms:created xsi:type="dcterms:W3CDTF">2017-12-06T19:53:00Z</dcterms:created>
  <dcterms:modified xsi:type="dcterms:W3CDTF">2017-12-06T21:04:00Z</dcterms:modified>
</cp:coreProperties>
</file>